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760" w:rsidRPr="00EE648B" w:rsidRDefault="00423760" w:rsidP="00813F9F">
      <w:pPr>
        <w:ind w:firstLine="720"/>
        <w:jc w:val="center"/>
        <w:rPr>
          <w:szCs w:val="24"/>
          <w:lang w:eastAsia="en-US"/>
        </w:rPr>
      </w:pPr>
      <w:r w:rsidRPr="00EE648B">
        <w:rPr>
          <w:noProof/>
          <w:szCs w:val="24"/>
          <w:lang w:bidi="ar-SA"/>
        </w:rPr>
        <w:drawing>
          <wp:inline distT="0" distB="0" distL="0" distR="0" wp14:anchorId="29FA2DC0" wp14:editId="7DB9DD89">
            <wp:extent cx="638175" cy="6858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760" w:rsidRPr="00EE648B" w:rsidRDefault="00423760" w:rsidP="00813F9F">
      <w:pPr>
        <w:ind w:firstLine="720"/>
        <w:jc w:val="center"/>
        <w:rPr>
          <w:szCs w:val="24"/>
        </w:rPr>
      </w:pPr>
      <w:bookmarkStart w:id="0" w:name="_Toc27831895"/>
      <w:bookmarkStart w:id="1" w:name="_Toc27842575"/>
      <w:r w:rsidRPr="00EE648B">
        <w:rPr>
          <w:szCs w:val="24"/>
        </w:rPr>
        <w:t>МИНИСТЕРСТВО НАУКИ И ВЫСШЕГО ОБРАЗОВАНИЯ РОССИЙСКОЙ ФЕДЕРАЦИИ</w:t>
      </w:r>
      <w:bookmarkEnd w:id="0"/>
      <w:bookmarkEnd w:id="1"/>
    </w:p>
    <w:p w:rsidR="00423760" w:rsidRPr="0080747D" w:rsidRDefault="00423760" w:rsidP="00813F9F">
      <w:pPr>
        <w:ind w:firstLine="720"/>
        <w:jc w:val="center"/>
        <w:rPr>
          <w:bCs/>
          <w:szCs w:val="24"/>
        </w:rPr>
      </w:pPr>
      <w:r w:rsidRPr="0080747D">
        <w:rPr>
          <w:bCs/>
          <w:szCs w:val="24"/>
        </w:rPr>
        <w:t>ФЕДЕРАЛЬНОЕ ГОСУДАРСТВЕННОЕ БЮДЖЕТНОЕ</w:t>
      </w:r>
    </w:p>
    <w:p w:rsidR="00423760" w:rsidRPr="0080747D" w:rsidRDefault="00423760" w:rsidP="00813F9F">
      <w:pPr>
        <w:ind w:firstLine="720"/>
        <w:jc w:val="center"/>
        <w:rPr>
          <w:bCs/>
          <w:szCs w:val="24"/>
        </w:rPr>
      </w:pPr>
      <w:r w:rsidRPr="0080747D">
        <w:rPr>
          <w:bCs/>
          <w:szCs w:val="24"/>
        </w:rPr>
        <w:t>ОБРАЗОВАТЕЛЬНОЕ УЧРЕЖДЕНИЕ ВЫСШЕГО ОБРАЗОВАНИЯ</w:t>
      </w:r>
      <w:r w:rsidRPr="0080747D">
        <w:rPr>
          <w:bCs/>
          <w:szCs w:val="24"/>
        </w:rPr>
        <w:br/>
        <w:t xml:space="preserve"> «ДОНСКОЙ ГОСУДАРСТВЕННЫЙ ТЕХНИЧЕСКИЙ УНИВЕРСИТЕТ»</w:t>
      </w:r>
    </w:p>
    <w:p w:rsidR="00423760" w:rsidRPr="0080747D" w:rsidRDefault="00423760" w:rsidP="00813F9F">
      <w:pPr>
        <w:ind w:firstLine="720"/>
        <w:jc w:val="center"/>
        <w:rPr>
          <w:bCs/>
          <w:szCs w:val="24"/>
        </w:rPr>
      </w:pPr>
      <w:r w:rsidRPr="0080747D">
        <w:rPr>
          <w:bCs/>
          <w:szCs w:val="24"/>
        </w:rPr>
        <w:t>(ДГТУ)</w:t>
      </w:r>
    </w:p>
    <w:p w:rsidR="0080747D" w:rsidRPr="0080747D" w:rsidRDefault="0080747D" w:rsidP="00813F9F">
      <w:pPr>
        <w:ind w:firstLine="720"/>
        <w:jc w:val="center"/>
        <w:rPr>
          <w:bCs/>
          <w:szCs w:val="24"/>
        </w:rPr>
      </w:pPr>
      <w:r w:rsidRPr="0080747D">
        <w:rPr>
          <w:bCs/>
          <w:szCs w:val="24"/>
        </w:rPr>
        <w:t>Кафедра «Строительство уникальных зданий и сооружений»</w:t>
      </w:r>
    </w:p>
    <w:p w:rsidR="001D3DD8" w:rsidRPr="00EE648B" w:rsidRDefault="001D3DD8" w:rsidP="00EE648B">
      <w:pPr>
        <w:widowControl/>
        <w:autoSpaceDE/>
        <w:autoSpaceDN/>
        <w:ind w:firstLine="720"/>
        <w:rPr>
          <w:rFonts w:eastAsia="Calibri"/>
          <w:szCs w:val="24"/>
          <w:lang w:eastAsia="en-US" w:bidi="ar-SA"/>
        </w:rPr>
      </w:pPr>
    </w:p>
    <w:p w:rsidR="001D3DD8" w:rsidRPr="00EE648B" w:rsidRDefault="001D3DD8" w:rsidP="00EE648B">
      <w:pPr>
        <w:widowControl/>
        <w:autoSpaceDE/>
        <w:autoSpaceDN/>
        <w:ind w:firstLine="720"/>
        <w:rPr>
          <w:rFonts w:eastAsia="Calibri"/>
          <w:szCs w:val="24"/>
          <w:lang w:eastAsia="en-US" w:bidi="ar-SA"/>
        </w:rPr>
      </w:pPr>
    </w:p>
    <w:p w:rsidR="00423760" w:rsidRPr="00EE648B" w:rsidRDefault="00423760" w:rsidP="00EE648B">
      <w:pPr>
        <w:widowControl/>
        <w:autoSpaceDE/>
        <w:autoSpaceDN/>
        <w:ind w:firstLine="720"/>
        <w:rPr>
          <w:rFonts w:eastAsia="Calibri"/>
          <w:szCs w:val="24"/>
          <w:lang w:eastAsia="en-US" w:bidi="ar-SA"/>
        </w:rPr>
      </w:pPr>
    </w:p>
    <w:p w:rsidR="00423760" w:rsidRPr="00EE648B" w:rsidRDefault="00423760" w:rsidP="00EE648B">
      <w:pPr>
        <w:widowControl/>
        <w:autoSpaceDE/>
        <w:autoSpaceDN/>
        <w:ind w:firstLine="720"/>
        <w:rPr>
          <w:rFonts w:eastAsia="Calibri"/>
          <w:szCs w:val="24"/>
          <w:lang w:eastAsia="en-US" w:bidi="ar-SA"/>
        </w:rPr>
      </w:pPr>
    </w:p>
    <w:p w:rsidR="001D3DD8" w:rsidRPr="00EE648B" w:rsidRDefault="001D3DD8" w:rsidP="00EE648B">
      <w:pPr>
        <w:widowControl/>
        <w:autoSpaceDE/>
        <w:autoSpaceDN/>
        <w:ind w:firstLine="720"/>
        <w:rPr>
          <w:rFonts w:eastAsia="Calibri"/>
          <w:szCs w:val="24"/>
          <w:lang w:eastAsia="en-US" w:bidi="ar-SA"/>
        </w:rPr>
      </w:pPr>
    </w:p>
    <w:p w:rsidR="0080747D" w:rsidRPr="0080747D" w:rsidRDefault="0080747D" w:rsidP="0080747D">
      <w:pPr>
        <w:widowControl/>
        <w:autoSpaceDE/>
        <w:autoSpaceDN/>
        <w:ind w:firstLine="720"/>
        <w:jc w:val="center"/>
        <w:rPr>
          <w:rFonts w:eastAsia="Calibri"/>
          <w:color w:val="000000" w:themeColor="text1"/>
          <w:szCs w:val="24"/>
          <w:lang w:eastAsia="en-US" w:bidi="ar-SA"/>
        </w:rPr>
      </w:pPr>
      <w:r w:rsidRPr="0080747D">
        <w:rPr>
          <w:rFonts w:eastAsia="Calibri"/>
          <w:color w:val="000000" w:themeColor="text1"/>
          <w:szCs w:val="24"/>
          <w:lang w:eastAsia="en-US" w:bidi="ar-SA"/>
        </w:rPr>
        <w:t>МЕТОДИЧЕСКИЕ УКАЗАНИЯ ПО САМОСТОЯТЕЛЬНОЙ</w:t>
      </w:r>
    </w:p>
    <w:p w:rsidR="001D3DD8" w:rsidRPr="00EE648B" w:rsidRDefault="0080747D" w:rsidP="0080747D">
      <w:pPr>
        <w:widowControl/>
        <w:autoSpaceDE/>
        <w:autoSpaceDN/>
        <w:ind w:firstLine="720"/>
        <w:jc w:val="center"/>
        <w:rPr>
          <w:rFonts w:eastAsia="Calibri"/>
          <w:color w:val="000000" w:themeColor="text1"/>
          <w:szCs w:val="24"/>
          <w:lang w:eastAsia="en-US" w:bidi="ar-SA"/>
        </w:rPr>
      </w:pPr>
      <w:r w:rsidRPr="0080747D">
        <w:rPr>
          <w:rFonts w:eastAsia="Calibri"/>
          <w:color w:val="000000" w:themeColor="text1"/>
          <w:szCs w:val="24"/>
          <w:lang w:eastAsia="en-US" w:bidi="ar-SA"/>
        </w:rPr>
        <w:t>РАБОТЕ СТУДЕНТОВ</w:t>
      </w:r>
    </w:p>
    <w:p w:rsidR="0080747D" w:rsidRPr="0080747D" w:rsidRDefault="00C16B0F" w:rsidP="0080747D">
      <w:pPr>
        <w:pStyle w:val="a4"/>
        <w:ind w:firstLine="720"/>
        <w:jc w:val="center"/>
        <w:rPr>
          <w:sz w:val="24"/>
          <w:szCs w:val="22"/>
        </w:rPr>
      </w:pPr>
      <w:r>
        <w:rPr>
          <w:sz w:val="24"/>
          <w:szCs w:val="22"/>
        </w:rPr>
        <w:t>по дисциплине</w:t>
      </w:r>
      <w:r w:rsidR="0080747D" w:rsidRPr="0080747D">
        <w:rPr>
          <w:sz w:val="24"/>
          <w:szCs w:val="22"/>
        </w:rPr>
        <w:t>, предусмот</w:t>
      </w:r>
      <w:r>
        <w:rPr>
          <w:sz w:val="24"/>
          <w:szCs w:val="22"/>
        </w:rPr>
        <w:t>ренной</w:t>
      </w:r>
      <w:r w:rsidR="0080747D">
        <w:rPr>
          <w:sz w:val="24"/>
          <w:szCs w:val="22"/>
        </w:rPr>
        <w:t xml:space="preserve"> учебным планом 08.04.01 </w:t>
      </w:r>
      <w:r w:rsidR="0080747D" w:rsidRPr="0080747D">
        <w:rPr>
          <w:sz w:val="24"/>
          <w:szCs w:val="22"/>
        </w:rPr>
        <w:t>«Строительство»,</w:t>
      </w:r>
    </w:p>
    <w:p w:rsidR="0080747D" w:rsidRPr="0080747D" w:rsidRDefault="00B72DAE" w:rsidP="0080747D">
      <w:pPr>
        <w:pStyle w:val="a4"/>
        <w:ind w:firstLine="720"/>
        <w:jc w:val="center"/>
        <w:rPr>
          <w:sz w:val="24"/>
          <w:szCs w:val="22"/>
        </w:rPr>
      </w:pPr>
      <w:r>
        <w:rPr>
          <w:sz w:val="24"/>
          <w:szCs w:val="22"/>
        </w:rPr>
        <w:t>программа</w:t>
      </w:r>
      <w:r w:rsidR="0080747D" w:rsidRPr="0080747D">
        <w:rPr>
          <w:sz w:val="24"/>
          <w:szCs w:val="22"/>
        </w:rPr>
        <w:t xml:space="preserve"> подготовки «Промышленное и гражданское строительство»</w:t>
      </w:r>
    </w:p>
    <w:p w:rsidR="00E936B7" w:rsidRPr="00EE648B" w:rsidRDefault="0080747D" w:rsidP="0080747D">
      <w:pPr>
        <w:pStyle w:val="a4"/>
        <w:ind w:left="0" w:firstLine="720"/>
        <w:jc w:val="center"/>
        <w:rPr>
          <w:color w:val="000000" w:themeColor="text1"/>
          <w:sz w:val="24"/>
          <w:szCs w:val="24"/>
        </w:rPr>
      </w:pPr>
      <w:r w:rsidRPr="0080747D">
        <w:rPr>
          <w:sz w:val="24"/>
          <w:szCs w:val="22"/>
        </w:rPr>
        <w:t>«</w:t>
      </w:r>
      <w:r w:rsidR="00F707D7">
        <w:rPr>
          <w:sz w:val="24"/>
          <w:szCs w:val="22"/>
        </w:rPr>
        <w:t>Технологическая</w:t>
      </w:r>
      <w:r w:rsidR="00C16B0F" w:rsidRPr="00C16B0F">
        <w:rPr>
          <w:sz w:val="24"/>
          <w:szCs w:val="22"/>
        </w:rPr>
        <w:t xml:space="preserve"> практика</w:t>
      </w:r>
      <w:r w:rsidRPr="0080747D">
        <w:rPr>
          <w:sz w:val="24"/>
          <w:szCs w:val="22"/>
        </w:rPr>
        <w:t>»</w:t>
      </w:r>
    </w:p>
    <w:p w:rsidR="00E936B7" w:rsidRPr="00EE648B" w:rsidRDefault="00E936B7" w:rsidP="00EE648B">
      <w:pPr>
        <w:ind w:firstLine="720"/>
        <w:rPr>
          <w:color w:val="000000" w:themeColor="text1"/>
          <w:szCs w:val="24"/>
        </w:rPr>
      </w:pPr>
    </w:p>
    <w:p w:rsidR="00E936B7" w:rsidRPr="00EE648B" w:rsidRDefault="00E936B7" w:rsidP="00EE648B">
      <w:pPr>
        <w:ind w:firstLine="720"/>
        <w:rPr>
          <w:color w:val="000000" w:themeColor="text1"/>
          <w:szCs w:val="24"/>
        </w:rPr>
      </w:pPr>
    </w:p>
    <w:p w:rsidR="00E936B7" w:rsidRPr="00EE648B" w:rsidRDefault="00E936B7" w:rsidP="00EE648B">
      <w:pPr>
        <w:ind w:firstLine="720"/>
        <w:rPr>
          <w:color w:val="000000" w:themeColor="text1"/>
          <w:szCs w:val="24"/>
        </w:rPr>
      </w:pPr>
    </w:p>
    <w:p w:rsidR="00E936B7" w:rsidRPr="00EE648B" w:rsidRDefault="00E936B7" w:rsidP="00EE648B">
      <w:pPr>
        <w:ind w:firstLine="720"/>
        <w:rPr>
          <w:color w:val="000000" w:themeColor="text1"/>
          <w:szCs w:val="24"/>
        </w:rPr>
      </w:pPr>
    </w:p>
    <w:p w:rsidR="00E936B7" w:rsidRPr="00EE648B" w:rsidRDefault="00E936B7" w:rsidP="00EE648B">
      <w:pPr>
        <w:ind w:firstLine="720"/>
        <w:rPr>
          <w:color w:val="000000" w:themeColor="text1"/>
          <w:szCs w:val="24"/>
        </w:rPr>
      </w:pPr>
    </w:p>
    <w:p w:rsidR="00E936B7" w:rsidRPr="00EE648B" w:rsidRDefault="00E936B7" w:rsidP="00EE648B">
      <w:pPr>
        <w:ind w:firstLine="720"/>
        <w:rPr>
          <w:color w:val="000000" w:themeColor="text1"/>
          <w:szCs w:val="24"/>
        </w:rPr>
      </w:pPr>
    </w:p>
    <w:p w:rsidR="00211248" w:rsidRPr="00EE648B" w:rsidRDefault="0021124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b/>
          <w:color w:val="000000" w:themeColor="text1"/>
          <w:szCs w:val="24"/>
          <w:lang w:eastAsia="en-US" w:bidi="ar-SA"/>
        </w:rPr>
      </w:pPr>
    </w:p>
    <w:p w:rsidR="00211248" w:rsidRPr="00EE648B" w:rsidRDefault="0021124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b/>
          <w:color w:val="000000" w:themeColor="text1"/>
          <w:szCs w:val="24"/>
          <w:lang w:eastAsia="en-US" w:bidi="ar-SA"/>
        </w:rPr>
      </w:pPr>
    </w:p>
    <w:p w:rsidR="00211248" w:rsidRPr="00EE648B" w:rsidRDefault="0021124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b/>
          <w:color w:val="000000" w:themeColor="text1"/>
          <w:szCs w:val="24"/>
          <w:lang w:eastAsia="en-US" w:bidi="ar-SA"/>
        </w:rPr>
      </w:pPr>
    </w:p>
    <w:p w:rsidR="0034567F" w:rsidRDefault="0034567F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b/>
          <w:color w:val="000000"/>
          <w:szCs w:val="24"/>
          <w:lang w:eastAsia="en-US" w:bidi="ar-SA"/>
        </w:rPr>
      </w:pPr>
    </w:p>
    <w:p w:rsidR="00EF3356" w:rsidRDefault="00EF3356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b/>
          <w:color w:val="000000"/>
          <w:szCs w:val="24"/>
          <w:lang w:eastAsia="en-US" w:bidi="ar-SA"/>
        </w:rPr>
      </w:pPr>
    </w:p>
    <w:p w:rsidR="00EF3356" w:rsidRDefault="00EF3356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b/>
          <w:color w:val="000000"/>
          <w:szCs w:val="24"/>
          <w:lang w:eastAsia="en-US" w:bidi="ar-SA"/>
        </w:rPr>
      </w:pPr>
    </w:p>
    <w:p w:rsidR="00EF3356" w:rsidRDefault="00EF3356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b/>
          <w:color w:val="000000"/>
          <w:szCs w:val="24"/>
          <w:lang w:eastAsia="en-US" w:bidi="ar-SA"/>
        </w:rPr>
      </w:pPr>
    </w:p>
    <w:p w:rsidR="00EF3356" w:rsidRPr="00EE648B" w:rsidRDefault="00EF3356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b/>
          <w:color w:val="00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b/>
          <w:color w:val="000000"/>
          <w:szCs w:val="24"/>
          <w:lang w:eastAsia="en-US" w:bidi="ar-SA"/>
        </w:rPr>
      </w:pPr>
    </w:p>
    <w:p w:rsidR="00D245CC" w:rsidRPr="00EE648B" w:rsidRDefault="00D245CC" w:rsidP="00813F9F">
      <w:pPr>
        <w:widowControl/>
        <w:shd w:val="clear" w:color="auto" w:fill="FFFFFF"/>
        <w:autoSpaceDE/>
        <w:autoSpaceDN/>
        <w:ind w:firstLine="720"/>
        <w:jc w:val="center"/>
        <w:rPr>
          <w:rFonts w:eastAsia="Calibri"/>
          <w:b/>
          <w:color w:val="000000"/>
          <w:szCs w:val="24"/>
          <w:lang w:eastAsia="en-US" w:bidi="ar-SA"/>
        </w:rPr>
      </w:pPr>
    </w:p>
    <w:p w:rsidR="00813F9F" w:rsidRDefault="00813F9F" w:rsidP="00813F9F">
      <w:pPr>
        <w:widowControl/>
        <w:autoSpaceDE/>
        <w:autoSpaceDN/>
        <w:ind w:firstLine="720"/>
        <w:jc w:val="center"/>
        <w:rPr>
          <w:rFonts w:eastAsia="Calibri"/>
          <w:szCs w:val="24"/>
          <w:lang w:eastAsia="en-US" w:bidi="ar-SA"/>
        </w:rPr>
      </w:pPr>
    </w:p>
    <w:p w:rsidR="00813F9F" w:rsidRDefault="00813F9F" w:rsidP="00813F9F">
      <w:pPr>
        <w:widowControl/>
        <w:autoSpaceDE/>
        <w:autoSpaceDN/>
        <w:ind w:firstLine="720"/>
        <w:jc w:val="center"/>
        <w:rPr>
          <w:rFonts w:eastAsia="Calibri"/>
          <w:szCs w:val="24"/>
          <w:lang w:eastAsia="en-US" w:bidi="ar-SA"/>
        </w:rPr>
      </w:pPr>
    </w:p>
    <w:p w:rsidR="00813F9F" w:rsidRDefault="00813F9F" w:rsidP="00813F9F">
      <w:pPr>
        <w:widowControl/>
        <w:autoSpaceDE/>
        <w:autoSpaceDN/>
        <w:ind w:firstLine="720"/>
        <w:jc w:val="center"/>
        <w:rPr>
          <w:rFonts w:eastAsia="Calibri"/>
          <w:szCs w:val="24"/>
          <w:lang w:eastAsia="en-US" w:bidi="ar-SA"/>
        </w:rPr>
      </w:pPr>
    </w:p>
    <w:p w:rsidR="00C16B0F" w:rsidRDefault="00C16B0F" w:rsidP="00813F9F">
      <w:pPr>
        <w:widowControl/>
        <w:autoSpaceDE/>
        <w:autoSpaceDN/>
        <w:ind w:firstLine="720"/>
        <w:jc w:val="center"/>
        <w:rPr>
          <w:rFonts w:eastAsia="Calibri"/>
          <w:szCs w:val="24"/>
          <w:lang w:eastAsia="en-US" w:bidi="ar-SA"/>
        </w:rPr>
      </w:pPr>
    </w:p>
    <w:p w:rsidR="00C16B0F" w:rsidRDefault="00C16B0F" w:rsidP="00813F9F">
      <w:pPr>
        <w:widowControl/>
        <w:autoSpaceDE/>
        <w:autoSpaceDN/>
        <w:ind w:firstLine="720"/>
        <w:jc w:val="center"/>
        <w:rPr>
          <w:rFonts w:eastAsia="Calibri"/>
          <w:szCs w:val="24"/>
          <w:lang w:eastAsia="en-US" w:bidi="ar-SA"/>
        </w:rPr>
      </w:pPr>
    </w:p>
    <w:p w:rsidR="00C16B0F" w:rsidRDefault="00C16B0F" w:rsidP="00813F9F">
      <w:pPr>
        <w:widowControl/>
        <w:autoSpaceDE/>
        <w:autoSpaceDN/>
        <w:ind w:firstLine="720"/>
        <w:jc w:val="center"/>
        <w:rPr>
          <w:rFonts w:eastAsia="Calibri"/>
          <w:szCs w:val="24"/>
          <w:lang w:eastAsia="en-US" w:bidi="ar-SA"/>
        </w:rPr>
      </w:pPr>
    </w:p>
    <w:p w:rsidR="001D3DD8" w:rsidRPr="00EE648B" w:rsidRDefault="001D3DD8" w:rsidP="00813F9F">
      <w:pPr>
        <w:widowControl/>
        <w:autoSpaceDE/>
        <w:autoSpaceDN/>
        <w:ind w:firstLine="720"/>
        <w:jc w:val="center"/>
        <w:rPr>
          <w:rFonts w:eastAsia="Calibri"/>
          <w:szCs w:val="24"/>
          <w:lang w:eastAsia="en-US" w:bidi="ar-SA"/>
        </w:rPr>
      </w:pPr>
      <w:r w:rsidRPr="00EE648B">
        <w:rPr>
          <w:rFonts w:eastAsia="Calibri"/>
          <w:szCs w:val="24"/>
          <w:lang w:eastAsia="en-US" w:bidi="ar-SA"/>
        </w:rPr>
        <w:t>Ростов-на-Дону</w:t>
      </w:r>
    </w:p>
    <w:p w:rsidR="001D3DD8" w:rsidRPr="00EE648B" w:rsidRDefault="0080747D" w:rsidP="00813F9F">
      <w:pPr>
        <w:widowControl/>
        <w:autoSpaceDE/>
        <w:autoSpaceDN/>
        <w:ind w:firstLine="720"/>
        <w:jc w:val="center"/>
        <w:rPr>
          <w:rFonts w:eastAsia="Calibri"/>
          <w:color w:val="000000"/>
          <w:szCs w:val="24"/>
          <w:lang w:eastAsia="en-US" w:bidi="ar-SA"/>
        </w:rPr>
      </w:pPr>
      <w:r>
        <w:rPr>
          <w:rFonts w:eastAsia="Calibri"/>
          <w:szCs w:val="24"/>
          <w:lang w:eastAsia="en-US" w:bidi="ar-SA"/>
        </w:rPr>
        <w:t>20</w:t>
      </w:r>
      <w:r w:rsidR="00EF3356">
        <w:rPr>
          <w:rFonts w:eastAsia="Calibri"/>
          <w:szCs w:val="24"/>
          <w:lang w:eastAsia="en-US" w:bidi="ar-SA"/>
        </w:rPr>
        <w:t>23</w:t>
      </w:r>
      <w:r w:rsidR="001D3DD8" w:rsidRPr="00EE648B">
        <w:rPr>
          <w:rFonts w:eastAsia="Calibri"/>
          <w:color w:val="000000"/>
          <w:szCs w:val="24"/>
          <w:lang w:eastAsia="en-US" w:bidi="ar-SA"/>
        </w:rPr>
        <w:br w:type="page"/>
      </w:r>
    </w:p>
    <w:p w:rsidR="00F327BF" w:rsidRPr="00F243AC" w:rsidRDefault="00F327BF" w:rsidP="00F243AC">
      <w:pPr>
        <w:rPr>
          <w:b/>
          <w:lang w:bidi="ar-SA"/>
        </w:rPr>
      </w:pPr>
      <w:bookmarkStart w:id="2" w:name="_Toc27831898"/>
      <w:r w:rsidRPr="00F243AC">
        <w:rPr>
          <w:b/>
        </w:rPr>
        <w:lastRenderedPageBreak/>
        <w:t>УДК 001.891</w:t>
      </w:r>
      <w:bookmarkEnd w:id="2"/>
    </w:p>
    <w:p w:rsidR="00F243AC" w:rsidRDefault="00F243AC" w:rsidP="00F243AC">
      <w:pPr>
        <w:ind w:firstLine="0"/>
        <w:rPr>
          <w:rFonts w:eastAsia="Calibri"/>
          <w:color w:val="000000" w:themeColor="text1"/>
          <w:szCs w:val="24"/>
          <w:lang w:eastAsia="en-US" w:bidi="ar-SA"/>
        </w:rPr>
      </w:pPr>
    </w:p>
    <w:p w:rsidR="00F243AC" w:rsidRDefault="0040229F" w:rsidP="00F243AC">
      <w:r w:rsidRPr="00EE648B">
        <w:t xml:space="preserve">Настоящие </w:t>
      </w:r>
      <w:r w:rsidR="0002153B" w:rsidRPr="00EE648B">
        <w:t xml:space="preserve">методические </w:t>
      </w:r>
      <w:r w:rsidRPr="00EE648B">
        <w:t>указания</w:t>
      </w:r>
      <w:r w:rsidR="00C16B0F">
        <w:t xml:space="preserve"> определяют порядок организации и</w:t>
      </w:r>
      <w:r w:rsidRPr="00EE648B">
        <w:t xml:space="preserve"> проведения </w:t>
      </w:r>
      <w:r w:rsidR="00F707D7">
        <w:t>Технологической</w:t>
      </w:r>
      <w:r w:rsidR="00C16B0F">
        <w:t xml:space="preserve"> практики</w:t>
      </w:r>
      <w:r w:rsidRPr="00EE648B">
        <w:t xml:space="preserve">, отражения и контроля результатов </w:t>
      </w:r>
      <w:r w:rsidR="00F707D7">
        <w:t>технологической</w:t>
      </w:r>
      <w:r w:rsidR="00C16B0F">
        <w:t xml:space="preserve"> практики </w:t>
      </w:r>
      <w:r w:rsidR="008F5F23" w:rsidRPr="00EE648B">
        <w:t>магистранта</w:t>
      </w:r>
      <w:r w:rsidR="00CC7EA1" w:rsidRPr="00EE648B">
        <w:t>.</w:t>
      </w:r>
      <w:r w:rsidRPr="00EE648B">
        <w:t xml:space="preserve"> </w:t>
      </w:r>
      <w:r w:rsidR="00CC7EA1" w:rsidRPr="00EE648B">
        <w:t xml:space="preserve">Описаны этапы выполнения </w:t>
      </w:r>
      <w:r w:rsidR="006A3E72" w:rsidRPr="00EE648B">
        <w:t xml:space="preserve">практики по </w:t>
      </w:r>
      <w:r w:rsidR="00F707D7">
        <w:t>технологической</w:t>
      </w:r>
      <w:r w:rsidR="00D821EC" w:rsidRPr="00EE648B">
        <w:t xml:space="preserve"> </w:t>
      </w:r>
      <w:r w:rsidR="006A3E72" w:rsidRPr="00EE648B">
        <w:t>работе</w:t>
      </w:r>
      <w:r w:rsidR="00CC7EA1" w:rsidRPr="00EE648B">
        <w:t xml:space="preserve"> </w:t>
      </w:r>
      <w:r w:rsidR="008F5F23" w:rsidRPr="00EE648B">
        <w:t>магистранта</w:t>
      </w:r>
      <w:r w:rsidR="00D821EC" w:rsidRPr="00EE648B">
        <w:t xml:space="preserve"> и</w:t>
      </w:r>
      <w:r w:rsidR="00CC7EA1" w:rsidRPr="00EE648B">
        <w:t xml:space="preserve"> формы отчётн</w:t>
      </w:r>
      <w:r w:rsidR="00D821EC" w:rsidRPr="00EE648B">
        <w:t>ости.</w:t>
      </w:r>
    </w:p>
    <w:p w:rsidR="001D3DD8" w:rsidRPr="00F243AC" w:rsidRDefault="00CC7EA1" w:rsidP="00F243AC">
      <w:r w:rsidRPr="00EE648B">
        <w:rPr>
          <w:rFonts w:eastAsia="Calibri"/>
          <w:szCs w:val="24"/>
          <w:lang w:eastAsia="en-US"/>
        </w:rPr>
        <w:t>Предназначено для студентов, обучающихся по направл</w:t>
      </w:r>
      <w:r w:rsidR="00EB3E14" w:rsidRPr="00EE648B">
        <w:rPr>
          <w:rFonts w:eastAsia="Calibri"/>
          <w:szCs w:val="24"/>
          <w:lang w:eastAsia="en-US"/>
        </w:rPr>
        <w:t>е</w:t>
      </w:r>
      <w:r w:rsidRPr="00EE648B">
        <w:rPr>
          <w:rFonts w:eastAsia="Calibri"/>
          <w:szCs w:val="24"/>
          <w:lang w:eastAsia="en-US"/>
        </w:rPr>
        <w:t>нию 08.04.01 «</w:t>
      </w:r>
      <w:r w:rsidR="00741F16">
        <w:rPr>
          <w:rFonts w:eastAsia="Calibri"/>
          <w:szCs w:val="24"/>
          <w:lang w:eastAsia="en-US"/>
        </w:rPr>
        <w:t>Строительство</w:t>
      </w:r>
      <w:r w:rsidRPr="00EE648B">
        <w:rPr>
          <w:rFonts w:eastAsia="Calibri"/>
          <w:szCs w:val="24"/>
          <w:lang w:eastAsia="en-US"/>
        </w:rPr>
        <w:t xml:space="preserve">» </w:t>
      </w:r>
      <w:r w:rsidR="00B72DAE">
        <w:t>программы</w:t>
      </w:r>
      <w:r w:rsidR="00B72DAE" w:rsidRPr="0080747D">
        <w:t xml:space="preserve"> подготовки «Промышленное и гражданское строительство»</w:t>
      </w:r>
      <w:r w:rsidR="00B72DAE">
        <w:t xml:space="preserve"> </w:t>
      </w:r>
      <w:r w:rsidR="00737A5D" w:rsidRPr="00EE648B">
        <w:rPr>
          <w:rFonts w:eastAsia="Calibri"/>
          <w:szCs w:val="24"/>
          <w:lang w:eastAsia="en-US"/>
        </w:rPr>
        <w:t>всех форм</w:t>
      </w:r>
      <w:r w:rsidRPr="00EE648B">
        <w:rPr>
          <w:rFonts w:eastAsia="Calibri"/>
          <w:szCs w:val="24"/>
          <w:lang w:eastAsia="en-US"/>
        </w:rPr>
        <w:t xml:space="preserve"> обучения</w:t>
      </w:r>
      <w:r w:rsidR="00EB3E14" w:rsidRPr="00EE648B">
        <w:rPr>
          <w:rFonts w:eastAsia="Calibri"/>
          <w:szCs w:val="24"/>
          <w:lang w:eastAsia="en-US"/>
        </w:rPr>
        <w:t>.</w:t>
      </w:r>
    </w:p>
    <w:p w:rsidR="001D3DD8" w:rsidRPr="00EE648B" w:rsidRDefault="001D3DD8" w:rsidP="00EE648B">
      <w:pPr>
        <w:widowControl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DF3403" w:rsidRPr="00EE648B" w:rsidRDefault="00DF3403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szCs w:val="24"/>
          <w:lang w:eastAsia="en-US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813F9F" w:rsidRDefault="00497986" w:rsidP="00EE648B">
      <w:pPr>
        <w:widowControl/>
        <w:shd w:val="clear" w:color="auto" w:fill="FFFFFF"/>
        <w:autoSpaceDE/>
        <w:autoSpaceDN/>
        <w:ind w:firstLine="720"/>
        <w:rPr>
          <w:color w:val="000000" w:themeColor="text1"/>
          <w:szCs w:val="24"/>
        </w:rPr>
      </w:pPr>
      <w:r w:rsidRPr="00EE648B">
        <w:rPr>
          <w:color w:val="000000" w:themeColor="text1"/>
          <w:szCs w:val="24"/>
        </w:rPr>
        <w:t xml:space="preserve">                                                                                                                              </w:t>
      </w:r>
      <w:r w:rsidR="00813F9F">
        <w:rPr>
          <w:color w:val="000000" w:themeColor="text1"/>
          <w:szCs w:val="24"/>
        </w:rPr>
        <w:t xml:space="preserve">                      </w:t>
      </w:r>
    </w:p>
    <w:p w:rsidR="00813F9F" w:rsidRDefault="00813F9F" w:rsidP="00EE648B">
      <w:pPr>
        <w:widowControl/>
        <w:shd w:val="clear" w:color="auto" w:fill="FFFFFF"/>
        <w:autoSpaceDE/>
        <w:autoSpaceDN/>
        <w:ind w:firstLine="720"/>
        <w:rPr>
          <w:color w:val="000000" w:themeColor="text1"/>
          <w:szCs w:val="24"/>
        </w:rPr>
      </w:pPr>
    </w:p>
    <w:p w:rsidR="00813F9F" w:rsidRDefault="00813F9F" w:rsidP="00EE648B">
      <w:pPr>
        <w:widowControl/>
        <w:shd w:val="clear" w:color="auto" w:fill="FFFFFF"/>
        <w:autoSpaceDE/>
        <w:autoSpaceDN/>
        <w:ind w:firstLine="720"/>
        <w:rPr>
          <w:color w:val="000000" w:themeColor="text1"/>
          <w:szCs w:val="24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423760" w:rsidRPr="00EE648B" w:rsidRDefault="00423760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423760" w:rsidRPr="00EE648B" w:rsidRDefault="00423760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423760" w:rsidRPr="00EE648B" w:rsidRDefault="00423760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423760" w:rsidRPr="00EE648B" w:rsidRDefault="00423760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423760" w:rsidRPr="00EE648B" w:rsidRDefault="00423760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423760" w:rsidRPr="00EE648B" w:rsidRDefault="00423760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423760" w:rsidRPr="00EE648B" w:rsidRDefault="00423760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423760" w:rsidRPr="00EE648B" w:rsidRDefault="00423760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highlight w:val="yellow"/>
          <w:lang w:eastAsia="en-US" w:bidi="ar-SA"/>
        </w:rPr>
      </w:pPr>
    </w:p>
    <w:p w:rsidR="002744EA" w:rsidRPr="00EE648B" w:rsidRDefault="002744EA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</w:p>
    <w:p w:rsidR="002744EA" w:rsidRPr="00EE648B" w:rsidRDefault="002744EA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</w:p>
    <w:p w:rsidR="002744EA" w:rsidRPr="00EE648B" w:rsidRDefault="002744EA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</w:p>
    <w:p w:rsidR="002744EA" w:rsidRPr="00EE648B" w:rsidRDefault="002744EA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</w:p>
    <w:p w:rsidR="002744EA" w:rsidRPr="00EE648B" w:rsidRDefault="002744EA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</w:p>
    <w:p w:rsidR="002744EA" w:rsidRPr="00EE648B" w:rsidRDefault="002744EA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</w:p>
    <w:p w:rsidR="002744EA" w:rsidRPr="00EE648B" w:rsidRDefault="002744EA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</w:p>
    <w:p w:rsidR="002744EA" w:rsidRPr="00EE648B" w:rsidRDefault="002744EA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</w:p>
    <w:p w:rsidR="001D3DD8" w:rsidRPr="00EE648B" w:rsidRDefault="001D3DD8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  <w:r w:rsidRPr="00EE648B">
        <w:rPr>
          <w:rFonts w:eastAsia="Calibri"/>
          <w:color w:val="000000" w:themeColor="text1"/>
          <w:szCs w:val="24"/>
          <w:lang w:eastAsia="en-US" w:bidi="ar-SA"/>
        </w:rPr>
        <w:t>© Донской государственн</w:t>
      </w:r>
      <w:r w:rsidR="00EF3356">
        <w:rPr>
          <w:rFonts w:eastAsia="Calibri"/>
          <w:color w:val="000000" w:themeColor="text1"/>
          <w:szCs w:val="24"/>
          <w:lang w:eastAsia="en-US" w:bidi="ar-SA"/>
        </w:rPr>
        <w:t>ый технический университет, 202</w:t>
      </w:r>
      <w:r w:rsidR="00724415">
        <w:rPr>
          <w:rFonts w:eastAsia="Calibri"/>
          <w:color w:val="000000" w:themeColor="text1"/>
          <w:szCs w:val="24"/>
          <w:lang w:eastAsia="en-US" w:bidi="ar-SA"/>
        </w:rPr>
        <w:t>3</w:t>
      </w:r>
    </w:p>
    <w:p w:rsidR="000302F5" w:rsidRPr="00EE648B" w:rsidRDefault="000302F5" w:rsidP="00EE648B">
      <w:pPr>
        <w:ind w:firstLine="720"/>
        <w:rPr>
          <w:szCs w:val="24"/>
        </w:rPr>
        <w:sectPr w:rsidR="000302F5" w:rsidRPr="00EE648B" w:rsidSect="00813F9F">
          <w:headerReference w:type="default" r:id="rId9"/>
          <w:footerReference w:type="default" r:id="rId10"/>
          <w:type w:val="continuous"/>
          <w:pgSz w:w="11910" w:h="16840"/>
          <w:pgMar w:top="1134" w:right="850" w:bottom="1134" w:left="1701" w:header="710" w:footer="0" w:gutter="0"/>
          <w:pgNumType w:start="2"/>
          <w:cols w:space="720"/>
          <w:docGrid w:linePitch="299"/>
        </w:sectPr>
      </w:pPr>
    </w:p>
    <w:p w:rsidR="000302F5" w:rsidRPr="00EE648B" w:rsidRDefault="000302F5" w:rsidP="00EE648B">
      <w:pPr>
        <w:pStyle w:val="a4"/>
        <w:ind w:left="0" w:firstLine="720"/>
        <w:rPr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7"/>
      </w:tblGrid>
      <w:tr w:rsidR="00795B3E" w:rsidTr="00F876C2">
        <w:tc>
          <w:tcPr>
            <w:tcW w:w="8642" w:type="dxa"/>
          </w:tcPr>
          <w:p w:rsidR="00795B3E" w:rsidRPr="00207312" w:rsidRDefault="00795B3E" w:rsidP="00207312">
            <w:pPr>
              <w:pStyle w:val="2"/>
              <w:ind w:firstLine="0"/>
              <w:jc w:val="left"/>
              <w:outlineLvl w:val="1"/>
              <w:rPr>
                <w:b w:val="0"/>
              </w:rPr>
            </w:pPr>
            <w:r w:rsidRPr="00207312">
              <w:rPr>
                <w:b w:val="0"/>
              </w:rPr>
              <w:t>ВВЕДЕНИЕ</w:t>
            </w:r>
            <w:r w:rsidR="00207312" w:rsidRPr="00207312">
              <w:rPr>
                <w:b w:val="0"/>
              </w:rPr>
              <w:t>………………………………………………………………..</w:t>
            </w:r>
          </w:p>
        </w:tc>
        <w:tc>
          <w:tcPr>
            <w:tcW w:w="707" w:type="dxa"/>
          </w:tcPr>
          <w:p w:rsidR="00795B3E" w:rsidRDefault="00207312" w:rsidP="00207312">
            <w:pPr>
              <w:pStyle w:val="10"/>
              <w:spacing w:before="0"/>
              <w:ind w:right="0" w:firstLine="0"/>
              <w:jc w:val="left"/>
            </w:pPr>
            <w:r>
              <w:t>5</w:t>
            </w:r>
          </w:p>
        </w:tc>
      </w:tr>
      <w:tr w:rsidR="00795B3E" w:rsidTr="00F876C2">
        <w:tc>
          <w:tcPr>
            <w:tcW w:w="8642" w:type="dxa"/>
          </w:tcPr>
          <w:p w:rsidR="00795B3E" w:rsidRPr="00795B3E" w:rsidRDefault="00795B3E" w:rsidP="00C16B0F">
            <w:pPr>
              <w:pStyle w:val="10"/>
              <w:numPr>
                <w:ilvl w:val="0"/>
                <w:numId w:val="4"/>
              </w:numPr>
              <w:ind w:left="313" w:right="-108" w:hanging="284"/>
              <w:jc w:val="left"/>
            </w:pPr>
            <w:r w:rsidRPr="00795B3E">
              <w:t>Цели, содержание и задачи п</w:t>
            </w:r>
            <w:r w:rsidR="00C16B0F">
              <w:t>реддипломн</w:t>
            </w:r>
            <w:r w:rsidRPr="00795B3E">
              <w:t>ой практики</w:t>
            </w:r>
            <w:r w:rsidR="00207312">
              <w:t>.........................</w:t>
            </w:r>
          </w:p>
        </w:tc>
        <w:tc>
          <w:tcPr>
            <w:tcW w:w="707" w:type="dxa"/>
          </w:tcPr>
          <w:p w:rsidR="00795B3E" w:rsidRDefault="003F2A83" w:rsidP="00207312">
            <w:pPr>
              <w:pStyle w:val="10"/>
              <w:spacing w:before="0"/>
              <w:ind w:right="0" w:firstLine="0"/>
              <w:jc w:val="left"/>
            </w:pPr>
            <w:r>
              <w:t>5</w:t>
            </w:r>
          </w:p>
        </w:tc>
      </w:tr>
      <w:tr w:rsidR="00795B3E" w:rsidTr="00F876C2">
        <w:tc>
          <w:tcPr>
            <w:tcW w:w="8642" w:type="dxa"/>
          </w:tcPr>
          <w:p w:rsidR="00795B3E" w:rsidRDefault="00795B3E" w:rsidP="00207312">
            <w:pPr>
              <w:pStyle w:val="10"/>
              <w:ind w:right="-108" w:firstLine="0"/>
              <w:jc w:val="left"/>
            </w:pPr>
            <w:r w:rsidRPr="00795B3E">
              <w:t>2. Место дисциплины в ОПОП</w:t>
            </w:r>
            <w:r w:rsidR="00207312">
              <w:t>……………………………………………</w:t>
            </w:r>
          </w:p>
        </w:tc>
        <w:tc>
          <w:tcPr>
            <w:tcW w:w="707" w:type="dxa"/>
          </w:tcPr>
          <w:p w:rsidR="00795B3E" w:rsidRDefault="003F2A83" w:rsidP="00207312">
            <w:pPr>
              <w:pStyle w:val="10"/>
              <w:spacing w:before="0"/>
              <w:ind w:right="0" w:firstLine="0"/>
              <w:jc w:val="left"/>
            </w:pPr>
            <w:r>
              <w:t>6</w:t>
            </w:r>
          </w:p>
        </w:tc>
      </w:tr>
      <w:tr w:rsidR="00795B3E" w:rsidTr="00F876C2">
        <w:tc>
          <w:tcPr>
            <w:tcW w:w="8642" w:type="dxa"/>
          </w:tcPr>
          <w:p w:rsidR="00795B3E" w:rsidRDefault="00795B3E" w:rsidP="00207312">
            <w:pPr>
              <w:pStyle w:val="10"/>
              <w:ind w:right="-108" w:firstLine="0"/>
              <w:jc w:val="left"/>
            </w:pPr>
            <w:r w:rsidRPr="00795B3E">
              <w:t>3. Способ и форма проведения практики</w:t>
            </w:r>
            <w:r w:rsidR="00207312">
              <w:t>…………………………………</w:t>
            </w:r>
          </w:p>
        </w:tc>
        <w:tc>
          <w:tcPr>
            <w:tcW w:w="707" w:type="dxa"/>
          </w:tcPr>
          <w:p w:rsidR="00795B3E" w:rsidRDefault="003F2A83" w:rsidP="00207312">
            <w:pPr>
              <w:pStyle w:val="10"/>
              <w:spacing w:before="0"/>
              <w:ind w:right="0" w:firstLine="0"/>
              <w:jc w:val="left"/>
            </w:pPr>
            <w:r>
              <w:t>6</w:t>
            </w:r>
          </w:p>
        </w:tc>
      </w:tr>
      <w:tr w:rsidR="00795B3E" w:rsidTr="00F876C2">
        <w:tc>
          <w:tcPr>
            <w:tcW w:w="8642" w:type="dxa"/>
          </w:tcPr>
          <w:p w:rsidR="00795B3E" w:rsidRDefault="00795B3E" w:rsidP="00207312">
            <w:pPr>
              <w:pStyle w:val="10"/>
              <w:ind w:right="-108" w:firstLine="0"/>
              <w:jc w:val="left"/>
            </w:pPr>
            <w:r w:rsidRPr="00795B3E">
              <w:t>4. Форма проведения аттестации практики</w:t>
            </w:r>
            <w:r w:rsidR="00207312">
              <w:t>………………………………</w:t>
            </w:r>
          </w:p>
        </w:tc>
        <w:tc>
          <w:tcPr>
            <w:tcW w:w="707" w:type="dxa"/>
          </w:tcPr>
          <w:p w:rsidR="00795B3E" w:rsidRDefault="003F2A83" w:rsidP="00207312">
            <w:pPr>
              <w:pStyle w:val="10"/>
              <w:spacing w:before="0"/>
              <w:ind w:right="0" w:firstLine="0"/>
              <w:jc w:val="left"/>
            </w:pPr>
            <w:r>
              <w:t>6</w:t>
            </w:r>
          </w:p>
        </w:tc>
      </w:tr>
      <w:tr w:rsidR="00795B3E" w:rsidTr="00F876C2">
        <w:tc>
          <w:tcPr>
            <w:tcW w:w="8642" w:type="dxa"/>
          </w:tcPr>
          <w:p w:rsidR="00795B3E" w:rsidRDefault="00795B3E" w:rsidP="00207312">
            <w:pPr>
              <w:pStyle w:val="10"/>
              <w:ind w:right="-108" w:firstLine="0"/>
              <w:jc w:val="left"/>
            </w:pPr>
            <w:r w:rsidRPr="00795B3E">
              <w:t>5. Требования к оформлению отчета</w:t>
            </w:r>
            <w:r w:rsidR="00207312">
              <w:t>……………………………………..</w:t>
            </w:r>
          </w:p>
        </w:tc>
        <w:tc>
          <w:tcPr>
            <w:tcW w:w="707" w:type="dxa"/>
          </w:tcPr>
          <w:p w:rsidR="00795B3E" w:rsidRDefault="003F2A83" w:rsidP="00207312">
            <w:pPr>
              <w:pStyle w:val="10"/>
              <w:spacing w:before="0"/>
              <w:ind w:right="0" w:firstLine="0"/>
              <w:jc w:val="left"/>
            </w:pPr>
            <w:r>
              <w:t>7</w:t>
            </w:r>
          </w:p>
        </w:tc>
      </w:tr>
      <w:tr w:rsidR="00795B3E" w:rsidTr="00F876C2">
        <w:tc>
          <w:tcPr>
            <w:tcW w:w="8642" w:type="dxa"/>
          </w:tcPr>
          <w:p w:rsidR="00795B3E" w:rsidRDefault="00795B3E" w:rsidP="00207312">
            <w:pPr>
              <w:pStyle w:val="10"/>
              <w:spacing w:before="120" w:after="120"/>
              <w:ind w:right="-108" w:firstLine="0"/>
              <w:contextualSpacing w:val="0"/>
              <w:jc w:val="left"/>
            </w:pPr>
            <w:r w:rsidRPr="00795B3E">
              <w:t>ЛИТЕРАТУРА</w:t>
            </w:r>
            <w:r w:rsidR="00207312">
              <w:t>……………………………………………………………..</w:t>
            </w:r>
          </w:p>
        </w:tc>
        <w:tc>
          <w:tcPr>
            <w:tcW w:w="707" w:type="dxa"/>
          </w:tcPr>
          <w:p w:rsidR="00795B3E" w:rsidRDefault="0034078A" w:rsidP="00207312">
            <w:pPr>
              <w:pStyle w:val="10"/>
              <w:spacing w:before="0"/>
              <w:ind w:right="0" w:firstLine="0"/>
              <w:jc w:val="left"/>
            </w:pPr>
            <w:r>
              <w:t>7</w:t>
            </w:r>
          </w:p>
        </w:tc>
      </w:tr>
      <w:tr w:rsidR="00795B3E" w:rsidTr="00F876C2">
        <w:tc>
          <w:tcPr>
            <w:tcW w:w="8642" w:type="dxa"/>
          </w:tcPr>
          <w:p w:rsidR="00795B3E" w:rsidRDefault="00795B3E" w:rsidP="00724415">
            <w:pPr>
              <w:pStyle w:val="10"/>
              <w:ind w:right="-108" w:firstLine="0"/>
              <w:jc w:val="left"/>
            </w:pPr>
            <w:r w:rsidRPr="00795B3E">
              <w:t>ПРИЛОЖЕНИЕ 1</w:t>
            </w:r>
            <w:r w:rsidR="00F876C2">
              <w:t xml:space="preserve"> </w:t>
            </w:r>
            <w:r w:rsidR="00207312">
              <w:t>………………………………</w:t>
            </w:r>
            <w:r w:rsidR="00F876C2">
              <w:t>……….</w:t>
            </w:r>
          </w:p>
        </w:tc>
        <w:tc>
          <w:tcPr>
            <w:tcW w:w="707" w:type="dxa"/>
          </w:tcPr>
          <w:p w:rsidR="00795B3E" w:rsidRDefault="0034078A" w:rsidP="00207312">
            <w:pPr>
              <w:pStyle w:val="10"/>
              <w:spacing w:before="0"/>
              <w:ind w:right="0" w:firstLine="0"/>
              <w:jc w:val="left"/>
            </w:pPr>
            <w:r>
              <w:t>8</w:t>
            </w:r>
          </w:p>
        </w:tc>
      </w:tr>
      <w:tr w:rsidR="00F876C2" w:rsidTr="00F876C2">
        <w:tc>
          <w:tcPr>
            <w:tcW w:w="8642" w:type="dxa"/>
          </w:tcPr>
          <w:p w:rsidR="00F876C2" w:rsidRPr="00795B3E" w:rsidRDefault="00F876C2" w:rsidP="00724415">
            <w:pPr>
              <w:pStyle w:val="10"/>
              <w:ind w:right="-108" w:firstLine="0"/>
              <w:jc w:val="left"/>
            </w:pPr>
            <w:r w:rsidRPr="00F876C2">
              <w:t xml:space="preserve">ПРИЛОЖЕНИЕ </w:t>
            </w:r>
            <w:r w:rsidR="00724415">
              <w:t>2</w:t>
            </w:r>
            <w:r w:rsidRPr="00F876C2">
              <w:t xml:space="preserve"> ………………………………………………..</w:t>
            </w:r>
          </w:p>
        </w:tc>
        <w:tc>
          <w:tcPr>
            <w:tcW w:w="707" w:type="dxa"/>
          </w:tcPr>
          <w:p w:rsidR="00F876C2" w:rsidRDefault="0034078A" w:rsidP="00207312">
            <w:pPr>
              <w:pStyle w:val="10"/>
              <w:spacing w:before="0"/>
              <w:ind w:right="0" w:firstLine="0"/>
              <w:jc w:val="left"/>
            </w:pPr>
            <w:r>
              <w:t>13</w:t>
            </w:r>
          </w:p>
        </w:tc>
      </w:tr>
    </w:tbl>
    <w:p w:rsidR="000302F5" w:rsidRPr="00795B3E" w:rsidRDefault="000302F5" w:rsidP="00795B3E">
      <w:pPr>
        <w:pStyle w:val="10"/>
        <w:sectPr w:rsidR="000302F5" w:rsidRPr="00795B3E" w:rsidSect="00813F9F">
          <w:pgSz w:w="11910" w:h="16840"/>
          <w:pgMar w:top="1134" w:right="850" w:bottom="1134" w:left="1701" w:header="710" w:footer="0" w:gutter="0"/>
          <w:cols w:space="720"/>
          <w:docGrid w:linePitch="299"/>
        </w:sectPr>
      </w:pPr>
    </w:p>
    <w:p w:rsidR="009B1A0D" w:rsidRPr="005B4E94" w:rsidRDefault="009B1A0D" w:rsidP="005B4E94">
      <w:pPr>
        <w:pStyle w:val="2"/>
      </w:pPr>
      <w:r w:rsidRPr="005B4E94">
        <w:lastRenderedPageBreak/>
        <w:t>ВВЕДЕНИЕ</w:t>
      </w:r>
    </w:p>
    <w:p w:rsidR="009B1A0D" w:rsidRPr="00EE648B" w:rsidRDefault="004C1DA1" w:rsidP="00F243AC">
      <w:r w:rsidRPr="00EE648B">
        <w:t>Под практикой понимается вид учебной деятельности, направленный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 магистра.</w:t>
      </w:r>
    </w:p>
    <w:p w:rsidR="00A90B00" w:rsidRPr="00EE648B" w:rsidRDefault="00F707D7" w:rsidP="00BB6EAF">
      <w:r>
        <w:t>Технологическая</w:t>
      </w:r>
      <w:r w:rsidR="00413063" w:rsidRPr="00413063">
        <w:t xml:space="preserve"> практика</w:t>
      </w:r>
      <w:r w:rsidR="00413063">
        <w:t xml:space="preserve"> </w:t>
      </w:r>
      <w:r w:rsidR="00A90B00" w:rsidRPr="00EE648B">
        <w:t xml:space="preserve">является составной частью ОПОП ВО </w:t>
      </w:r>
      <w:r w:rsidR="00BB6EAF" w:rsidRPr="00EE648B">
        <w:t>магистратуры</w:t>
      </w:r>
      <w:r w:rsidR="00BB6EAF">
        <w:t xml:space="preserve"> по направлению 08.04.01 программы «Строительство».</w:t>
      </w:r>
    </w:p>
    <w:p w:rsidR="007D1552" w:rsidRPr="00741F16" w:rsidRDefault="00EE648B" w:rsidP="005B4E94">
      <w:pPr>
        <w:pStyle w:val="2"/>
      </w:pPr>
      <w:r w:rsidRPr="00741F16">
        <w:t xml:space="preserve">1. </w:t>
      </w:r>
      <w:r w:rsidR="00900D34" w:rsidRPr="00741F16">
        <w:t>Цели,</w:t>
      </w:r>
      <w:r w:rsidRPr="00EE648B">
        <w:t xml:space="preserve"> </w:t>
      </w:r>
      <w:r w:rsidR="00900D34" w:rsidRPr="00741F16">
        <w:t>содержание и задачи педагогиче</w:t>
      </w:r>
      <w:r w:rsidR="00900D34" w:rsidRPr="007E24F9">
        <w:t>с</w:t>
      </w:r>
      <w:r w:rsidR="00900D34" w:rsidRPr="00741F16">
        <w:t>кой</w:t>
      </w:r>
      <w:r w:rsidR="009B1A0D" w:rsidRPr="00741F16">
        <w:t xml:space="preserve"> </w:t>
      </w:r>
      <w:r w:rsidR="00900D34" w:rsidRPr="00741F16">
        <w:t>практики</w:t>
      </w:r>
    </w:p>
    <w:p w:rsidR="004F5325" w:rsidRDefault="004F5325" w:rsidP="00F243AC">
      <w:r>
        <w:rPr>
          <w:b/>
        </w:rPr>
        <w:t>Цель</w:t>
      </w:r>
      <w:r w:rsidR="008E463B">
        <w:rPr>
          <w:b/>
        </w:rPr>
        <w:t>ю</w:t>
      </w:r>
      <w:r w:rsidR="004C1DA1" w:rsidRPr="00F243AC">
        <w:t xml:space="preserve"> </w:t>
      </w:r>
      <w:r w:rsidR="00F707D7">
        <w:t>технологической</w:t>
      </w:r>
      <w:r w:rsidR="002246AF" w:rsidRPr="002246AF">
        <w:t xml:space="preserve"> практи</w:t>
      </w:r>
      <w:r>
        <w:t xml:space="preserve">ки </w:t>
      </w:r>
      <w:r w:rsidR="008E463B">
        <w:t>является р</w:t>
      </w:r>
      <w:r w:rsidR="008E463B" w:rsidRPr="008E463B">
        <w:t xml:space="preserve">асширение и закрепление теоретических знаний по специальности, приобретение практических навыков строительства и ремонта зданий и сооружений. </w:t>
      </w:r>
    </w:p>
    <w:p w:rsidR="005705C8" w:rsidRPr="00F243AC" w:rsidRDefault="005705C8" w:rsidP="000C2098">
      <w:pPr>
        <w:spacing w:before="120"/>
        <w:contextualSpacing w:val="0"/>
        <w:rPr>
          <w:bCs/>
        </w:rPr>
      </w:pPr>
      <w:r w:rsidRPr="00F243AC">
        <w:rPr>
          <w:b/>
          <w:bCs/>
        </w:rPr>
        <w:t>Задачи</w:t>
      </w:r>
      <w:r w:rsidRPr="00F243AC">
        <w:rPr>
          <w:bCs/>
        </w:rPr>
        <w:t xml:space="preserve"> </w:t>
      </w:r>
      <w:r w:rsidRPr="00F243AC">
        <w:t>практики</w:t>
      </w:r>
      <w:r w:rsidRPr="00F243AC">
        <w:rPr>
          <w:bCs/>
        </w:rPr>
        <w:t xml:space="preserve"> направлены</w:t>
      </w:r>
      <w:r w:rsidRPr="00F243AC">
        <w:t xml:space="preserve"> на формирование </w:t>
      </w:r>
      <w:r w:rsidRPr="00F243AC">
        <w:rPr>
          <w:bCs/>
        </w:rPr>
        <w:t>в результате освоения практики</w:t>
      </w:r>
      <w:r w:rsidRPr="00F243AC">
        <w:t xml:space="preserve"> следующих компетенций:</w:t>
      </w:r>
    </w:p>
    <w:p w:rsidR="005705C8" w:rsidRPr="00F243AC" w:rsidRDefault="00F707D7" w:rsidP="008E463B">
      <w:r>
        <w:t>ПК-8.</w:t>
      </w:r>
      <w:r w:rsidR="0078507B">
        <w:t xml:space="preserve"> </w:t>
      </w:r>
      <w:r>
        <w:t>Способен выполнять научные исследования в области промышленного и гражданского строительства и внедрять их в практику капитального строительства</w:t>
      </w:r>
      <w:r w:rsidR="0078507B">
        <w:t>.</w:t>
      </w:r>
    </w:p>
    <w:p w:rsidR="005705C8" w:rsidRPr="00EE648B" w:rsidRDefault="005705C8" w:rsidP="000C2098">
      <w:pPr>
        <w:spacing w:before="120"/>
        <w:contextualSpacing w:val="0"/>
      </w:pPr>
      <w:r w:rsidRPr="00EE648B">
        <w:t>В результате освоения практики обучающийся должен:</w:t>
      </w:r>
    </w:p>
    <w:p w:rsidR="00F707D7" w:rsidRDefault="005705C8" w:rsidP="00F707D7">
      <w:r w:rsidRPr="00EE648B">
        <w:t xml:space="preserve">- </w:t>
      </w:r>
      <w:r w:rsidRPr="00EE648B">
        <w:rPr>
          <w:b/>
        </w:rPr>
        <w:t>Знать</w:t>
      </w:r>
      <w:r w:rsidRPr="00EE648B">
        <w:t xml:space="preserve">: </w:t>
      </w:r>
      <w:r w:rsidR="00F707D7">
        <w:t xml:space="preserve">- методы сбора, анализа и систематизации информации по теме исследования; </w:t>
      </w:r>
    </w:p>
    <w:p w:rsidR="00F707D7" w:rsidRDefault="00F707D7" w:rsidP="00F707D7">
      <w:r>
        <w:t>- основные правила и положения производственно-строительной деятельности</w:t>
      </w:r>
    </w:p>
    <w:p w:rsidR="00F707D7" w:rsidRDefault="004D18E5" w:rsidP="00F707D7">
      <w:r w:rsidRPr="00EE648B">
        <w:rPr>
          <w:b/>
        </w:rPr>
        <w:t>- Уметь</w:t>
      </w:r>
      <w:r w:rsidR="00A90B00" w:rsidRPr="00EE648B">
        <w:t>:</w:t>
      </w:r>
      <w:r w:rsidR="00A90B00" w:rsidRPr="00EE648B">
        <w:rPr>
          <w:b/>
        </w:rPr>
        <w:t xml:space="preserve"> </w:t>
      </w:r>
      <w:r w:rsidR="00F707D7">
        <w:t>- формулировать и решать производственные задачи, выбирать средства, необходимые для их решения;</w:t>
      </w:r>
    </w:p>
    <w:p w:rsidR="00F707D7" w:rsidRDefault="00F707D7" w:rsidP="00F707D7">
      <w:r>
        <w:t>- вести сбор, анализ и систематизацию информации по теме исследования, готовить научно-технические отчеты по теме исследования;</w:t>
      </w:r>
    </w:p>
    <w:p w:rsidR="00F707D7" w:rsidRDefault="00F707D7" w:rsidP="00F707D7">
      <w:r>
        <w:t xml:space="preserve">- использовать на практике навыки и умения по выполнению научно-производственных работ; </w:t>
      </w:r>
    </w:p>
    <w:p w:rsidR="00F707D7" w:rsidRDefault="00F707D7" w:rsidP="00F707D7">
      <w:r>
        <w:t>- оценивать качество результатов деятельности</w:t>
      </w:r>
    </w:p>
    <w:p w:rsidR="00A90B00" w:rsidRPr="00EE648B" w:rsidRDefault="00A90B00" w:rsidP="00F707D7">
      <w:bookmarkStart w:id="3" w:name="_GoBack"/>
      <w:bookmarkEnd w:id="3"/>
      <w:r w:rsidRPr="00EE648B">
        <w:rPr>
          <w:b/>
        </w:rPr>
        <w:t>-</w:t>
      </w:r>
      <w:r w:rsidRPr="00EE648B">
        <w:t xml:space="preserve"> </w:t>
      </w:r>
      <w:r w:rsidRPr="00EE648B">
        <w:rPr>
          <w:b/>
        </w:rPr>
        <w:t>Иметь навыки и (или) опыт деятельности</w:t>
      </w:r>
      <w:r w:rsidRPr="00EE648B">
        <w:t xml:space="preserve">: </w:t>
      </w:r>
      <w:r w:rsidR="00994F0B">
        <w:t>навыками составления отчетов по инженерно-техническими изысканиям; знаниями об основных требованиях к технической эксплуатации (ремонту, мониторингу состояния) объекта высотного и большепролетного строительства; навыками организации руководства производственно-техническим и технологическим обеспечением при строительстве высотных и большепролетных зданий и сооружений</w:t>
      </w:r>
      <w:r w:rsidRPr="00EE648B">
        <w:t>.</w:t>
      </w:r>
    </w:p>
    <w:p w:rsidR="00A90B00" w:rsidRPr="00EE648B" w:rsidRDefault="00A90B00" w:rsidP="00F243AC"/>
    <w:p w:rsidR="009B1A0D" w:rsidRPr="00BB6EAF" w:rsidRDefault="00900D34" w:rsidP="007E24F9">
      <w:pPr>
        <w:pStyle w:val="2"/>
      </w:pPr>
      <w:r>
        <w:t xml:space="preserve">2. </w:t>
      </w:r>
      <w:r w:rsidR="00224E42" w:rsidRPr="00BB6EAF">
        <w:t>Место дисци</w:t>
      </w:r>
      <w:r w:rsidR="00224E42" w:rsidRPr="007E24F9">
        <w:t>п</w:t>
      </w:r>
      <w:r w:rsidR="00224E42" w:rsidRPr="00BB6EAF">
        <w:t>лины в ОПОП</w:t>
      </w:r>
    </w:p>
    <w:p w:rsidR="001572CF" w:rsidRDefault="001572CF" w:rsidP="00BB6EAF">
      <w:pPr>
        <w:rPr>
          <w:spacing w:val="2"/>
          <w:szCs w:val="24"/>
        </w:rPr>
      </w:pPr>
      <w:r>
        <w:rPr>
          <w:szCs w:val="24"/>
        </w:rPr>
        <w:tab/>
      </w:r>
      <w:r w:rsidR="00224E42">
        <w:rPr>
          <w:szCs w:val="24"/>
        </w:rPr>
        <w:t>К</w:t>
      </w:r>
      <w:r w:rsidR="009B1A0D" w:rsidRPr="00EE648B">
        <w:rPr>
          <w:szCs w:val="24"/>
        </w:rPr>
        <w:t>афедра</w:t>
      </w:r>
      <w:r w:rsidR="00224E42">
        <w:rPr>
          <w:szCs w:val="24"/>
        </w:rPr>
        <w:t xml:space="preserve"> «Строительство уникальных зданий и сооружений» является в</w:t>
      </w:r>
      <w:r w:rsidR="00224E42" w:rsidRPr="00EE648B">
        <w:rPr>
          <w:spacing w:val="2"/>
          <w:szCs w:val="24"/>
        </w:rPr>
        <w:t>ыпускающая</w:t>
      </w:r>
      <w:r w:rsidR="009B1A0D" w:rsidRPr="00EE648B">
        <w:rPr>
          <w:szCs w:val="24"/>
        </w:rPr>
        <w:t xml:space="preserve">, </w:t>
      </w:r>
      <w:r w:rsidR="009B1A0D" w:rsidRPr="00EE648B">
        <w:rPr>
          <w:spacing w:val="2"/>
          <w:szCs w:val="24"/>
        </w:rPr>
        <w:t xml:space="preserve">на </w:t>
      </w:r>
      <w:r w:rsidR="00224E42">
        <w:rPr>
          <w:szCs w:val="24"/>
        </w:rPr>
        <w:t xml:space="preserve">которой реализуется, в том числе, </w:t>
      </w:r>
      <w:r w:rsidR="009B1A0D" w:rsidRPr="00EE648B">
        <w:rPr>
          <w:spacing w:val="2"/>
          <w:szCs w:val="24"/>
        </w:rPr>
        <w:t xml:space="preserve">программа </w:t>
      </w:r>
      <w:r w:rsidR="008F5F23" w:rsidRPr="00EE648B">
        <w:rPr>
          <w:spacing w:val="2"/>
          <w:szCs w:val="24"/>
        </w:rPr>
        <w:t>магистр</w:t>
      </w:r>
      <w:r w:rsidR="009B1A0D" w:rsidRPr="00EE648B">
        <w:rPr>
          <w:spacing w:val="2"/>
          <w:szCs w:val="24"/>
        </w:rPr>
        <w:t>атуры</w:t>
      </w:r>
      <w:r w:rsidR="00224E42" w:rsidRPr="00224E42">
        <w:t xml:space="preserve"> </w:t>
      </w:r>
      <w:r w:rsidR="00224E42">
        <w:rPr>
          <w:spacing w:val="2"/>
          <w:szCs w:val="24"/>
        </w:rPr>
        <w:t xml:space="preserve">по направлению 08.04.01 </w:t>
      </w:r>
      <w:r w:rsidR="00224E42" w:rsidRPr="00224E42">
        <w:rPr>
          <w:spacing w:val="2"/>
          <w:szCs w:val="24"/>
        </w:rPr>
        <w:t>«Строительство»</w:t>
      </w:r>
      <w:r w:rsidR="000F3831">
        <w:rPr>
          <w:spacing w:val="2"/>
          <w:szCs w:val="24"/>
        </w:rPr>
        <w:t>.</w:t>
      </w:r>
      <w:r>
        <w:rPr>
          <w:spacing w:val="2"/>
          <w:szCs w:val="24"/>
        </w:rPr>
        <w:t xml:space="preserve"> </w:t>
      </w:r>
    </w:p>
    <w:p w:rsidR="001572CF" w:rsidRDefault="00F707D7" w:rsidP="00BB6EAF">
      <w:pPr>
        <w:rPr>
          <w:spacing w:val="2"/>
          <w:szCs w:val="24"/>
        </w:rPr>
      </w:pPr>
      <w:r>
        <w:rPr>
          <w:spacing w:val="2"/>
          <w:szCs w:val="24"/>
        </w:rPr>
        <w:t>Технологическая</w:t>
      </w:r>
      <w:r w:rsidR="00272931" w:rsidRPr="00272931">
        <w:rPr>
          <w:spacing w:val="2"/>
          <w:szCs w:val="24"/>
        </w:rPr>
        <w:t xml:space="preserve"> практика </w:t>
      </w:r>
      <w:r w:rsidR="0047483D">
        <w:rPr>
          <w:spacing w:val="2"/>
          <w:szCs w:val="24"/>
        </w:rPr>
        <w:t xml:space="preserve">базируется на знаниях, полученных на предшествующих дисциплинах: </w:t>
      </w:r>
      <w:r w:rsidR="005E6490">
        <w:rPr>
          <w:spacing w:val="2"/>
          <w:szCs w:val="24"/>
        </w:rPr>
        <w:t>«</w:t>
      </w:r>
      <w:r w:rsidR="005E6490" w:rsidRPr="005E6490">
        <w:rPr>
          <w:spacing w:val="2"/>
          <w:szCs w:val="24"/>
        </w:rPr>
        <w:t>Высотные и большепролетные здания и сооружения</w:t>
      </w:r>
      <w:r w:rsidR="005E6490">
        <w:rPr>
          <w:spacing w:val="2"/>
          <w:szCs w:val="24"/>
        </w:rPr>
        <w:t>»;</w:t>
      </w:r>
      <w:r w:rsidR="005E6490" w:rsidRPr="005E6490">
        <w:rPr>
          <w:spacing w:val="2"/>
          <w:szCs w:val="24"/>
        </w:rPr>
        <w:t xml:space="preserve"> </w:t>
      </w:r>
      <w:r w:rsidR="005E6490">
        <w:rPr>
          <w:spacing w:val="2"/>
          <w:szCs w:val="24"/>
        </w:rPr>
        <w:t>«</w:t>
      </w:r>
      <w:r w:rsidR="00272931" w:rsidRPr="00272931">
        <w:rPr>
          <w:spacing w:val="2"/>
          <w:szCs w:val="24"/>
        </w:rPr>
        <w:t>Демпфирование высотных зданий и сооружений</w:t>
      </w:r>
      <w:r w:rsidR="005E6490">
        <w:rPr>
          <w:spacing w:val="2"/>
          <w:szCs w:val="24"/>
        </w:rPr>
        <w:t>»; «</w:t>
      </w:r>
      <w:r w:rsidR="00272931" w:rsidRPr="00272931">
        <w:rPr>
          <w:spacing w:val="2"/>
          <w:szCs w:val="24"/>
        </w:rPr>
        <w:t>Изыскания в сложных инженерно-геологических условиях</w:t>
      </w:r>
      <w:r w:rsidR="005E6490">
        <w:rPr>
          <w:spacing w:val="2"/>
          <w:szCs w:val="24"/>
        </w:rPr>
        <w:t>»; «</w:t>
      </w:r>
      <w:r w:rsidR="00272931" w:rsidRPr="00272931">
        <w:rPr>
          <w:spacing w:val="2"/>
          <w:szCs w:val="24"/>
        </w:rPr>
        <w:t>Инновационные методы расчета железобетонных конструкций</w:t>
      </w:r>
      <w:r w:rsidR="005E6490">
        <w:rPr>
          <w:spacing w:val="2"/>
          <w:szCs w:val="24"/>
        </w:rPr>
        <w:t>»: «</w:t>
      </w:r>
      <w:r w:rsidR="00272931" w:rsidRPr="00272931">
        <w:rPr>
          <w:spacing w:val="2"/>
          <w:szCs w:val="24"/>
        </w:rPr>
        <w:t>Информационное моделирование зданий и сооружений</w:t>
      </w:r>
      <w:r w:rsidR="005E6490">
        <w:rPr>
          <w:spacing w:val="2"/>
          <w:szCs w:val="24"/>
        </w:rPr>
        <w:t>»; «</w:t>
      </w:r>
      <w:r w:rsidR="00272931" w:rsidRPr="00272931">
        <w:rPr>
          <w:spacing w:val="2"/>
          <w:szCs w:val="24"/>
        </w:rPr>
        <w:t>Надежность зданий и сооружений при сейсмических воздействиях</w:t>
      </w:r>
      <w:r w:rsidR="005E6490">
        <w:rPr>
          <w:spacing w:val="2"/>
          <w:szCs w:val="24"/>
        </w:rPr>
        <w:t>»; «</w:t>
      </w:r>
      <w:r w:rsidR="00272931" w:rsidRPr="00272931">
        <w:rPr>
          <w:spacing w:val="2"/>
          <w:szCs w:val="24"/>
        </w:rPr>
        <w:t>Особенности возведения зданий и сооружений в сложных геологических и климатических условиях</w:t>
      </w:r>
      <w:r w:rsidR="005E6490">
        <w:rPr>
          <w:spacing w:val="2"/>
          <w:szCs w:val="24"/>
        </w:rPr>
        <w:t>»; «</w:t>
      </w:r>
      <w:r w:rsidR="00272931" w:rsidRPr="00272931">
        <w:rPr>
          <w:spacing w:val="2"/>
          <w:szCs w:val="24"/>
        </w:rPr>
        <w:t>Строительство в особых грунтовых условиях</w:t>
      </w:r>
      <w:r w:rsidR="005E6490">
        <w:rPr>
          <w:spacing w:val="2"/>
          <w:szCs w:val="24"/>
        </w:rPr>
        <w:t>»</w:t>
      </w:r>
      <w:r w:rsidR="00272931">
        <w:rPr>
          <w:spacing w:val="2"/>
          <w:szCs w:val="24"/>
        </w:rPr>
        <w:t>, «</w:t>
      </w:r>
      <w:r w:rsidR="00272931" w:rsidRPr="00272931">
        <w:rPr>
          <w:spacing w:val="2"/>
          <w:szCs w:val="24"/>
        </w:rPr>
        <w:t>Теория надежности металлических конструкций зданий и сооружений</w:t>
      </w:r>
      <w:r w:rsidR="00272931">
        <w:rPr>
          <w:spacing w:val="2"/>
          <w:szCs w:val="24"/>
        </w:rPr>
        <w:t>»</w:t>
      </w:r>
      <w:r w:rsidR="005E6490">
        <w:rPr>
          <w:spacing w:val="2"/>
          <w:szCs w:val="24"/>
        </w:rPr>
        <w:t>.</w:t>
      </w:r>
    </w:p>
    <w:p w:rsidR="001572CF" w:rsidRPr="001572CF" w:rsidRDefault="001572CF" w:rsidP="00BB6EAF">
      <w:pPr>
        <w:rPr>
          <w:szCs w:val="24"/>
        </w:rPr>
      </w:pPr>
      <w:r>
        <w:rPr>
          <w:szCs w:val="24"/>
        </w:rPr>
        <w:lastRenderedPageBreak/>
        <w:tab/>
      </w:r>
      <w:r w:rsidRPr="001572CF">
        <w:rPr>
          <w:szCs w:val="24"/>
        </w:rPr>
        <w:t>Для обеспечения качественного методического и организационного руководства практикой</w:t>
      </w:r>
      <w:r>
        <w:rPr>
          <w:szCs w:val="24"/>
        </w:rPr>
        <w:t xml:space="preserve"> назначае</w:t>
      </w:r>
      <w:r w:rsidRPr="001572CF">
        <w:rPr>
          <w:szCs w:val="24"/>
        </w:rPr>
        <w:t xml:space="preserve">тся ответственный за проведение практики от кафедры и </w:t>
      </w:r>
      <w:r>
        <w:rPr>
          <w:szCs w:val="24"/>
        </w:rPr>
        <w:t>н</w:t>
      </w:r>
      <w:r w:rsidRPr="001572CF">
        <w:rPr>
          <w:szCs w:val="24"/>
        </w:rPr>
        <w:t>епосредственное руководство возлагается на</w:t>
      </w:r>
      <w:r w:rsidR="00BB6EAF">
        <w:rPr>
          <w:szCs w:val="24"/>
        </w:rPr>
        <w:t xml:space="preserve"> него</w:t>
      </w:r>
      <w:r>
        <w:rPr>
          <w:szCs w:val="24"/>
        </w:rPr>
        <w:t>.</w:t>
      </w:r>
    </w:p>
    <w:p w:rsidR="00332896" w:rsidRDefault="001572CF" w:rsidP="00BB6EAF">
      <w:pPr>
        <w:rPr>
          <w:szCs w:val="24"/>
        </w:rPr>
      </w:pPr>
      <w:r>
        <w:rPr>
          <w:szCs w:val="24"/>
        </w:rPr>
        <w:tab/>
      </w:r>
      <w:r w:rsidRPr="001572CF">
        <w:rPr>
          <w:szCs w:val="24"/>
        </w:rPr>
        <w:t>Содержание и объем практики, определяемые методическими указаниями, могут</w:t>
      </w:r>
      <w:r>
        <w:rPr>
          <w:szCs w:val="24"/>
        </w:rPr>
        <w:t xml:space="preserve"> </w:t>
      </w:r>
      <w:r w:rsidRPr="001572CF">
        <w:rPr>
          <w:szCs w:val="24"/>
        </w:rPr>
        <w:t>уточняться и конкретизироваться руководителем практики</w:t>
      </w:r>
      <w:r w:rsidR="00332896">
        <w:rPr>
          <w:szCs w:val="24"/>
        </w:rPr>
        <w:t>.</w:t>
      </w:r>
    </w:p>
    <w:p w:rsidR="00397579" w:rsidRDefault="00900D34" w:rsidP="007E24F9">
      <w:pPr>
        <w:pStyle w:val="2"/>
      </w:pPr>
      <w:r>
        <w:t xml:space="preserve">3. </w:t>
      </w:r>
      <w:r w:rsidR="00397579" w:rsidRPr="00397579">
        <w:t>Способ и форма проведения практики</w:t>
      </w:r>
    </w:p>
    <w:p w:rsidR="002E69C9" w:rsidRDefault="00397579" w:rsidP="00BB6EAF">
      <w:pPr>
        <w:rPr>
          <w:szCs w:val="24"/>
        </w:rPr>
      </w:pPr>
      <w:r w:rsidRPr="00397579">
        <w:rPr>
          <w:szCs w:val="24"/>
        </w:rPr>
        <w:t>Практика</w:t>
      </w:r>
      <w:r>
        <w:rPr>
          <w:szCs w:val="24"/>
        </w:rPr>
        <w:t xml:space="preserve"> стационарная</w:t>
      </w:r>
      <w:r w:rsidR="002E69C9">
        <w:rPr>
          <w:szCs w:val="24"/>
        </w:rPr>
        <w:t xml:space="preserve"> и проходит в несколько этапов.</w:t>
      </w:r>
    </w:p>
    <w:p w:rsidR="005E6490" w:rsidRDefault="005E6490" w:rsidP="00BB6EAF">
      <w:pPr>
        <w:rPr>
          <w:szCs w:val="24"/>
        </w:rPr>
      </w:pPr>
      <w:r>
        <w:rPr>
          <w:szCs w:val="24"/>
        </w:rPr>
        <w:t xml:space="preserve">- Предварительно заключаются индивидуальный договор </w:t>
      </w:r>
      <w:r w:rsidRPr="005E6490">
        <w:rPr>
          <w:szCs w:val="24"/>
        </w:rPr>
        <w:t>об организации практической подготовки обучающихся ДГТУ</w:t>
      </w:r>
      <w:r w:rsidR="00E02FF4">
        <w:rPr>
          <w:szCs w:val="24"/>
        </w:rPr>
        <w:t xml:space="preserve"> и Предприятием, который лично практикантом приносится на кафедру для формирования Проекта приказа за месяц до начала практики;</w:t>
      </w:r>
    </w:p>
    <w:p w:rsidR="002E69C9" w:rsidRDefault="002E69C9" w:rsidP="00BB6EAF">
      <w:pPr>
        <w:rPr>
          <w:szCs w:val="24"/>
        </w:rPr>
      </w:pPr>
      <w:r>
        <w:rPr>
          <w:szCs w:val="24"/>
        </w:rPr>
        <w:t>- Перед началом практики проводится установочное собрание, на котором практикантам</w:t>
      </w:r>
      <w:r w:rsidRPr="002E69C9">
        <w:t xml:space="preserve"> </w:t>
      </w:r>
      <w:r w:rsidRPr="002E69C9">
        <w:rPr>
          <w:szCs w:val="24"/>
        </w:rPr>
        <w:t>сообщается вся необх</w:t>
      </w:r>
      <w:r>
        <w:rPr>
          <w:szCs w:val="24"/>
        </w:rPr>
        <w:t>одимая информация по ее проведению,</w:t>
      </w:r>
      <w:r w:rsidRPr="002E69C9">
        <w:rPr>
          <w:szCs w:val="24"/>
        </w:rPr>
        <w:t xml:space="preserve"> разъясняется цель, задачи, содержание, формы организации, порядок прохождения </w:t>
      </w:r>
      <w:r w:rsidR="00F707D7">
        <w:rPr>
          <w:szCs w:val="24"/>
        </w:rPr>
        <w:t>технологической</w:t>
      </w:r>
      <w:r w:rsidR="005E6490">
        <w:rPr>
          <w:szCs w:val="24"/>
        </w:rPr>
        <w:t xml:space="preserve"> </w:t>
      </w:r>
      <w:r w:rsidRPr="002E69C9">
        <w:rPr>
          <w:szCs w:val="24"/>
        </w:rPr>
        <w:t>практики и порядок отчетности.</w:t>
      </w:r>
    </w:p>
    <w:p w:rsidR="002E69C9" w:rsidRDefault="002E69C9" w:rsidP="00BB6EAF">
      <w:pPr>
        <w:rPr>
          <w:szCs w:val="24"/>
        </w:rPr>
      </w:pPr>
      <w:r>
        <w:rPr>
          <w:szCs w:val="24"/>
        </w:rPr>
        <w:t xml:space="preserve">- </w:t>
      </w:r>
      <w:r w:rsidRPr="002E69C9">
        <w:rPr>
          <w:szCs w:val="24"/>
        </w:rPr>
        <w:t>Определяются цели и индивидуаль</w:t>
      </w:r>
      <w:r>
        <w:rPr>
          <w:szCs w:val="24"/>
        </w:rPr>
        <w:t xml:space="preserve">ные задачи </w:t>
      </w:r>
      <w:r w:rsidRPr="002E69C9">
        <w:rPr>
          <w:szCs w:val="24"/>
        </w:rPr>
        <w:t>практикантам</w:t>
      </w:r>
      <w:r>
        <w:rPr>
          <w:szCs w:val="24"/>
        </w:rPr>
        <w:t xml:space="preserve"> вместе с ру</w:t>
      </w:r>
      <w:r w:rsidRPr="002E69C9">
        <w:rPr>
          <w:szCs w:val="24"/>
        </w:rPr>
        <w:t>ководителем практики</w:t>
      </w:r>
      <w:r>
        <w:rPr>
          <w:szCs w:val="24"/>
        </w:rPr>
        <w:t>.</w:t>
      </w:r>
    </w:p>
    <w:p w:rsidR="002E69C9" w:rsidRDefault="002E69C9" w:rsidP="002E69C9">
      <w:pPr>
        <w:rPr>
          <w:szCs w:val="24"/>
        </w:rPr>
      </w:pPr>
      <w:r>
        <w:rPr>
          <w:szCs w:val="24"/>
        </w:rPr>
        <w:t xml:space="preserve">- </w:t>
      </w:r>
      <w:r w:rsidRPr="002E69C9">
        <w:rPr>
          <w:szCs w:val="24"/>
        </w:rPr>
        <w:t>На следующем этапе происходит разработк</w:t>
      </w:r>
      <w:r>
        <w:rPr>
          <w:szCs w:val="24"/>
        </w:rPr>
        <w:t xml:space="preserve">а графика </w:t>
      </w:r>
      <w:r w:rsidR="00274CBA">
        <w:rPr>
          <w:szCs w:val="24"/>
        </w:rPr>
        <w:t>программы,</w:t>
      </w:r>
      <w:r>
        <w:rPr>
          <w:szCs w:val="24"/>
        </w:rPr>
        <w:t xml:space="preserve"> определяютс</w:t>
      </w:r>
      <w:r w:rsidR="00274CBA">
        <w:rPr>
          <w:szCs w:val="24"/>
        </w:rPr>
        <w:t>я даты промежуточного контроля и дата приёма отчётов.</w:t>
      </w:r>
    </w:p>
    <w:p w:rsidR="002E69C9" w:rsidRDefault="002E69C9" w:rsidP="002E69C9">
      <w:pPr>
        <w:rPr>
          <w:szCs w:val="24"/>
        </w:rPr>
      </w:pPr>
      <w:r w:rsidRPr="002E69C9">
        <w:rPr>
          <w:szCs w:val="24"/>
        </w:rPr>
        <w:t>Во время работы в</w:t>
      </w:r>
      <w:r w:rsidR="00274CBA">
        <w:rPr>
          <w:szCs w:val="24"/>
        </w:rPr>
        <w:t>едется дневник практики,</w:t>
      </w:r>
      <w:r w:rsidR="00274CBA" w:rsidRPr="00274CBA">
        <w:t xml:space="preserve"> </w:t>
      </w:r>
      <w:r w:rsidR="00274CBA" w:rsidRPr="00274CBA">
        <w:rPr>
          <w:szCs w:val="24"/>
        </w:rPr>
        <w:t>в котором ежедне</w:t>
      </w:r>
      <w:r w:rsidR="00274CBA">
        <w:rPr>
          <w:szCs w:val="24"/>
        </w:rPr>
        <w:t>вно фик</w:t>
      </w:r>
      <w:r w:rsidR="00274CBA" w:rsidRPr="00274CBA">
        <w:rPr>
          <w:szCs w:val="24"/>
        </w:rPr>
        <w:t>сируют информацию о своей работе</w:t>
      </w:r>
      <w:r w:rsidR="00274CBA">
        <w:rPr>
          <w:szCs w:val="24"/>
        </w:rPr>
        <w:t xml:space="preserve"> </w:t>
      </w:r>
      <w:r w:rsidR="00274CBA" w:rsidRPr="00397579">
        <w:rPr>
          <w:szCs w:val="24"/>
        </w:rPr>
        <w:t>в форме</w:t>
      </w:r>
      <w:r w:rsidR="00274CBA">
        <w:rPr>
          <w:szCs w:val="24"/>
        </w:rPr>
        <w:t xml:space="preserve"> самостоятельного изучения практикантами</w:t>
      </w:r>
      <w:r w:rsidR="00274CBA" w:rsidRPr="00397579">
        <w:rPr>
          <w:szCs w:val="24"/>
        </w:rPr>
        <w:t xml:space="preserve"> литературы </w:t>
      </w:r>
      <w:r w:rsidR="00274CBA">
        <w:rPr>
          <w:szCs w:val="24"/>
        </w:rPr>
        <w:t xml:space="preserve">и интернет ресурсов </w:t>
      </w:r>
      <w:r w:rsidR="00274CBA" w:rsidRPr="00397579">
        <w:rPr>
          <w:szCs w:val="24"/>
        </w:rPr>
        <w:t xml:space="preserve">с целью выявления актуальных </w:t>
      </w:r>
      <w:r w:rsidR="00274CBA">
        <w:rPr>
          <w:szCs w:val="24"/>
        </w:rPr>
        <w:t xml:space="preserve">задач и </w:t>
      </w:r>
      <w:r w:rsidR="00274CBA" w:rsidRPr="00397579">
        <w:rPr>
          <w:szCs w:val="24"/>
        </w:rPr>
        <w:t>проблем</w:t>
      </w:r>
      <w:r w:rsidR="00274CBA" w:rsidRPr="00397579">
        <w:t xml:space="preserve"> </w:t>
      </w:r>
      <w:r w:rsidR="00274CBA">
        <w:rPr>
          <w:szCs w:val="24"/>
        </w:rPr>
        <w:t>по и</w:t>
      </w:r>
      <w:r w:rsidR="008710A7">
        <w:rPr>
          <w:szCs w:val="24"/>
        </w:rPr>
        <w:t xml:space="preserve">ндивидуальной теме исследования, отвечающим овладению компетенциями </w:t>
      </w:r>
      <w:r w:rsidR="00F90C26">
        <w:rPr>
          <w:szCs w:val="24"/>
        </w:rPr>
        <w:t>УК-3, ПК-1, ПК-3</w:t>
      </w:r>
      <w:r w:rsidR="008710A7">
        <w:rPr>
          <w:szCs w:val="24"/>
        </w:rPr>
        <w:t xml:space="preserve">. </w:t>
      </w:r>
      <w:r w:rsidRPr="002E69C9">
        <w:rPr>
          <w:szCs w:val="24"/>
        </w:rPr>
        <w:t>Ведение дневника практики и обра</w:t>
      </w:r>
      <w:r w:rsidR="00274CBA">
        <w:rPr>
          <w:szCs w:val="24"/>
        </w:rPr>
        <w:t>ботка и анализ полученной инфор</w:t>
      </w:r>
      <w:r w:rsidRPr="002E69C9">
        <w:rPr>
          <w:szCs w:val="24"/>
        </w:rPr>
        <w:t>мации, подготовка отчета по практике и защ</w:t>
      </w:r>
      <w:r w:rsidR="00274CBA">
        <w:rPr>
          <w:szCs w:val="24"/>
        </w:rPr>
        <w:t>ита его на кафедре в установлен</w:t>
      </w:r>
      <w:r w:rsidRPr="002E69C9">
        <w:rPr>
          <w:szCs w:val="24"/>
        </w:rPr>
        <w:t>ный срок</w:t>
      </w:r>
      <w:r w:rsidR="00274CBA">
        <w:rPr>
          <w:szCs w:val="24"/>
        </w:rPr>
        <w:t xml:space="preserve"> проводится практикантом самостоятельно.</w:t>
      </w:r>
    </w:p>
    <w:p w:rsidR="008710A7" w:rsidRPr="002E69C9" w:rsidRDefault="008710A7" w:rsidP="002E69C9">
      <w:pPr>
        <w:rPr>
          <w:szCs w:val="24"/>
        </w:rPr>
      </w:pPr>
      <w:r w:rsidRPr="008710A7">
        <w:rPr>
          <w:szCs w:val="24"/>
        </w:rPr>
        <w:t xml:space="preserve">Текущий контроль за работой студентов осуществляется в процессе проведений </w:t>
      </w:r>
      <w:r>
        <w:rPr>
          <w:szCs w:val="24"/>
        </w:rPr>
        <w:t>консультаций, методических собр</w:t>
      </w:r>
      <w:r w:rsidRPr="008710A7">
        <w:rPr>
          <w:szCs w:val="24"/>
        </w:rPr>
        <w:t>аний.</w:t>
      </w:r>
    </w:p>
    <w:p w:rsidR="002E69C9" w:rsidRDefault="00900D34" w:rsidP="007E24F9">
      <w:pPr>
        <w:pStyle w:val="2"/>
      </w:pPr>
      <w:r>
        <w:t xml:space="preserve">4. </w:t>
      </w:r>
      <w:r w:rsidR="008710A7" w:rsidRPr="008710A7">
        <w:t xml:space="preserve">Форма проведения </w:t>
      </w:r>
      <w:r w:rsidR="008710A7">
        <w:t xml:space="preserve">аттестации </w:t>
      </w:r>
      <w:r w:rsidR="008710A7" w:rsidRPr="008710A7">
        <w:t>практики</w:t>
      </w:r>
    </w:p>
    <w:p w:rsidR="00505619" w:rsidRDefault="008710A7" w:rsidP="00BB6EAF">
      <w:pPr>
        <w:rPr>
          <w:szCs w:val="24"/>
        </w:rPr>
      </w:pPr>
      <w:r w:rsidRPr="008710A7">
        <w:rPr>
          <w:szCs w:val="24"/>
        </w:rPr>
        <w:t>Текущий контроль за работой студентов осуществляется в процессе проведений кон</w:t>
      </w:r>
      <w:r w:rsidR="0048446E">
        <w:rPr>
          <w:szCs w:val="24"/>
        </w:rPr>
        <w:t>сультаций, методических собрани</w:t>
      </w:r>
      <w:r w:rsidRPr="008710A7">
        <w:rPr>
          <w:szCs w:val="24"/>
        </w:rPr>
        <w:t xml:space="preserve">й. Аттестация по </w:t>
      </w:r>
      <w:r w:rsidR="00F707D7">
        <w:rPr>
          <w:szCs w:val="24"/>
        </w:rPr>
        <w:t>технологической</w:t>
      </w:r>
      <w:r w:rsidRPr="008710A7">
        <w:rPr>
          <w:szCs w:val="24"/>
        </w:rPr>
        <w:t xml:space="preserve"> практике проводится в форме дифференцированного зачета. </w:t>
      </w:r>
    </w:p>
    <w:p w:rsidR="00505619" w:rsidRDefault="00505619" w:rsidP="00BB6EAF">
      <w:pPr>
        <w:rPr>
          <w:szCs w:val="24"/>
        </w:rPr>
      </w:pPr>
      <w:r>
        <w:rPr>
          <w:szCs w:val="24"/>
        </w:rPr>
        <w:t xml:space="preserve">Итоговая работа выглядит в виде </w:t>
      </w:r>
      <w:r w:rsidR="00613E6B">
        <w:rPr>
          <w:szCs w:val="24"/>
        </w:rPr>
        <w:t>отчета с приложениями</w:t>
      </w:r>
      <w:r>
        <w:rPr>
          <w:szCs w:val="24"/>
        </w:rPr>
        <w:t>.</w:t>
      </w:r>
    </w:p>
    <w:p w:rsidR="008710A7" w:rsidRPr="008710A7" w:rsidRDefault="008710A7" w:rsidP="00BB6EAF">
      <w:pPr>
        <w:rPr>
          <w:b/>
          <w:szCs w:val="24"/>
        </w:rPr>
      </w:pPr>
      <w:r w:rsidRPr="008710A7">
        <w:rPr>
          <w:szCs w:val="24"/>
        </w:rPr>
        <w:t xml:space="preserve">Практика оценивается на основе отчетов, </w:t>
      </w:r>
      <w:r w:rsidR="0048446E">
        <w:rPr>
          <w:szCs w:val="24"/>
        </w:rPr>
        <w:t>составленных практикантами, при этом учиты</w:t>
      </w:r>
      <w:r w:rsidRPr="008710A7">
        <w:rPr>
          <w:szCs w:val="24"/>
        </w:rPr>
        <w:t>вается</w:t>
      </w:r>
      <w:r w:rsidR="0048446E">
        <w:rPr>
          <w:szCs w:val="24"/>
        </w:rPr>
        <w:t xml:space="preserve"> качество проделанной </w:t>
      </w:r>
      <w:r w:rsidRPr="008710A7">
        <w:rPr>
          <w:szCs w:val="24"/>
        </w:rPr>
        <w:t>работы</w:t>
      </w:r>
      <w:r w:rsidR="0048446E">
        <w:rPr>
          <w:szCs w:val="24"/>
        </w:rPr>
        <w:t>.</w:t>
      </w:r>
      <w:r w:rsidRPr="008710A7">
        <w:rPr>
          <w:szCs w:val="24"/>
        </w:rPr>
        <w:t xml:space="preserve"> Оценка по практике заноситс</w:t>
      </w:r>
      <w:r w:rsidR="0048446E">
        <w:rPr>
          <w:szCs w:val="24"/>
        </w:rPr>
        <w:t>я в ведомость и зачетную книжку.</w:t>
      </w:r>
      <w:r w:rsidRPr="008710A7">
        <w:rPr>
          <w:szCs w:val="24"/>
        </w:rPr>
        <w:t xml:space="preserve"> </w:t>
      </w:r>
    </w:p>
    <w:p w:rsidR="00505619" w:rsidRDefault="00900D34" w:rsidP="00795B3E">
      <w:pPr>
        <w:pStyle w:val="2"/>
      </w:pPr>
      <w:r>
        <w:t xml:space="preserve">5. </w:t>
      </w:r>
      <w:r w:rsidR="00505619" w:rsidRPr="00505619">
        <w:rPr>
          <w:rFonts w:eastAsia="Times New Roman"/>
        </w:rPr>
        <w:t>Требования к оформлению отчета</w:t>
      </w:r>
    </w:p>
    <w:p w:rsidR="00505619" w:rsidRPr="00900D34" w:rsidRDefault="00505619" w:rsidP="00505619">
      <w:pPr>
        <w:ind w:firstLine="0"/>
        <w:rPr>
          <w:iCs/>
          <w:szCs w:val="24"/>
        </w:rPr>
      </w:pPr>
      <w:r>
        <w:rPr>
          <w:iCs/>
          <w:szCs w:val="24"/>
        </w:rPr>
        <w:t xml:space="preserve"> </w:t>
      </w:r>
      <w:r>
        <w:rPr>
          <w:iCs/>
          <w:szCs w:val="24"/>
        </w:rPr>
        <w:tab/>
      </w:r>
      <w:r w:rsidR="005162FA">
        <w:rPr>
          <w:iCs/>
          <w:szCs w:val="24"/>
        </w:rPr>
        <w:t>Отчет</w:t>
      </w:r>
      <w:r>
        <w:rPr>
          <w:iCs/>
          <w:szCs w:val="24"/>
        </w:rPr>
        <w:t xml:space="preserve"> представляет собой напечатанный текст на формате А</w:t>
      </w:r>
      <w:proofErr w:type="gramStart"/>
      <w:r w:rsidR="00900D34">
        <w:rPr>
          <w:iCs/>
          <w:szCs w:val="24"/>
        </w:rPr>
        <w:t xml:space="preserve">4 </w:t>
      </w:r>
      <w:r w:rsidR="00B518ED">
        <w:rPr>
          <w:iCs/>
          <w:szCs w:val="24"/>
        </w:rPr>
        <w:t xml:space="preserve"> (</w:t>
      </w:r>
      <w:proofErr w:type="gramEnd"/>
      <w:r w:rsidR="00B518ED">
        <w:rPr>
          <w:iCs/>
          <w:szCs w:val="24"/>
        </w:rPr>
        <w:t>Приложения 1 - 5)</w:t>
      </w:r>
      <w:r w:rsidR="00900D34">
        <w:rPr>
          <w:iCs/>
          <w:szCs w:val="24"/>
        </w:rPr>
        <w:t>.</w:t>
      </w:r>
    </w:p>
    <w:p w:rsidR="00505619" w:rsidRDefault="00505619" w:rsidP="00505619">
      <w:pPr>
        <w:ind w:firstLine="720"/>
        <w:rPr>
          <w:iCs/>
          <w:szCs w:val="24"/>
        </w:rPr>
      </w:pPr>
      <w:r>
        <w:rPr>
          <w:iCs/>
          <w:szCs w:val="24"/>
        </w:rPr>
        <w:t>Т</w:t>
      </w:r>
      <w:r w:rsidR="00900D34">
        <w:rPr>
          <w:iCs/>
          <w:szCs w:val="24"/>
        </w:rPr>
        <w:t>ребования к формированию текста</w:t>
      </w:r>
      <w:r>
        <w:rPr>
          <w:iCs/>
          <w:szCs w:val="24"/>
        </w:rPr>
        <w:t>:</w:t>
      </w:r>
    </w:p>
    <w:p w:rsidR="00505619" w:rsidRPr="00505619" w:rsidRDefault="00505619" w:rsidP="00505619">
      <w:pPr>
        <w:ind w:firstLine="0"/>
        <w:rPr>
          <w:szCs w:val="24"/>
        </w:rPr>
      </w:pPr>
      <w:r>
        <w:rPr>
          <w:szCs w:val="24"/>
        </w:rPr>
        <w:t xml:space="preserve">- </w:t>
      </w:r>
      <w:r w:rsidRPr="00505619">
        <w:rPr>
          <w:szCs w:val="24"/>
        </w:rPr>
        <w:t xml:space="preserve">шрифт </w:t>
      </w:r>
      <w:proofErr w:type="spellStart"/>
      <w:r w:rsidRPr="00505619">
        <w:rPr>
          <w:szCs w:val="24"/>
        </w:rPr>
        <w:t>Times</w:t>
      </w:r>
      <w:proofErr w:type="spellEnd"/>
      <w:r w:rsidRPr="00505619">
        <w:rPr>
          <w:szCs w:val="24"/>
        </w:rPr>
        <w:t xml:space="preserve"> </w:t>
      </w:r>
      <w:proofErr w:type="spellStart"/>
      <w:r w:rsidRPr="00505619">
        <w:rPr>
          <w:szCs w:val="24"/>
        </w:rPr>
        <w:t>New</w:t>
      </w:r>
      <w:proofErr w:type="spellEnd"/>
      <w:r w:rsidRPr="00505619">
        <w:rPr>
          <w:szCs w:val="24"/>
        </w:rPr>
        <w:t xml:space="preserve"> </w:t>
      </w:r>
      <w:proofErr w:type="spellStart"/>
      <w:r w:rsidRPr="00505619">
        <w:rPr>
          <w:szCs w:val="24"/>
        </w:rPr>
        <w:t>Roman</w:t>
      </w:r>
      <w:proofErr w:type="spellEnd"/>
      <w:r w:rsidRPr="00505619">
        <w:rPr>
          <w:szCs w:val="24"/>
        </w:rPr>
        <w:t>, кегль основного текста – 12, заголо</w:t>
      </w:r>
      <w:r>
        <w:rPr>
          <w:szCs w:val="24"/>
        </w:rPr>
        <w:t>вок</w:t>
      </w:r>
      <w:r w:rsidRPr="00505619">
        <w:rPr>
          <w:szCs w:val="24"/>
        </w:rPr>
        <w:t xml:space="preserve"> полужирным</w:t>
      </w:r>
      <w:r>
        <w:rPr>
          <w:szCs w:val="24"/>
        </w:rPr>
        <w:t xml:space="preserve"> </w:t>
      </w:r>
      <w:r w:rsidRPr="00505619">
        <w:rPr>
          <w:szCs w:val="24"/>
        </w:rPr>
        <w:t>шрифтом;</w:t>
      </w:r>
    </w:p>
    <w:p w:rsidR="00505619" w:rsidRPr="00505619" w:rsidRDefault="00505619" w:rsidP="00505619">
      <w:pPr>
        <w:ind w:firstLine="0"/>
        <w:rPr>
          <w:szCs w:val="24"/>
        </w:rPr>
      </w:pPr>
      <w:r>
        <w:rPr>
          <w:szCs w:val="24"/>
        </w:rPr>
        <w:t>- межстрочный интервал 1,15</w:t>
      </w:r>
      <w:r w:rsidRPr="00505619">
        <w:rPr>
          <w:szCs w:val="24"/>
        </w:rPr>
        <w:t>; интервал между абзацами</w:t>
      </w:r>
      <w:r>
        <w:rPr>
          <w:szCs w:val="24"/>
        </w:rPr>
        <w:t xml:space="preserve"> 0</w:t>
      </w:r>
      <w:r w:rsidRPr="00505619">
        <w:rPr>
          <w:szCs w:val="24"/>
        </w:rPr>
        <w:t xml:space="preserve"> </w:t>
      </w:r>
      <w:proofErr w:type="spellStart"/>
      <w:r w:rsidRPr="00505619">
        <w:rPr>
          <w:szCs w:val="24"/>
        </w:rPr>
        <w:t>пт</w:t>
      </w:r>
      <w:proofErr w:type="spellEnd"/>
      <w:r w:rsidRPr="00505619">
        <w:rPr>
          <w:szCs w:val="24"/>
        </w:rPr>
        <w:t>;</w:t>
      </w:r>
    </w:p>
    <w:p w:rsidR="00505619" w:rsidRPr="00505619" w:rsidRDefault="00505619" w:rsidP="00505619">
      <w:pPr>
        <w:ind w:firstLine="0"/>
        <w:rPr>
          <w:szCs w:val="24"/>
        </w:rPr>
      </w:pPr>
      <w:r>
        <w:rPr>
          <w:szCs w:val="24"/>
        </w:rPr>
        <w:t xml:space="preserve">- </w:t>
      </w:r>
      <w:r w:rsidRPr="00505619">
        <w:rPr>
          <w:szCs w:val="24"/>
        </w:rPr>
        <w:t>поля: левое – 3 см, правое – 1 см, верхнее и нижнее – 2 см;</w:t>
      </w:r>
    </w:p>
    <w:p w:rsidR="00505619" w:rsidRDefault="00505619" w:rsidP="00DF4E36">
      <w:pPr>
        <w:spacing w:after="120"/>
        <w:ind w:firstLine="0"/>
        <w:contextualSpacing w:val="0"/>
        <w:rPr>
          <w:szCs w:val="24"/>
        </w:rPr>
      </w:pPr>
      <w:r>
        <w:rPr>
          <w:szCs w:val="24"/>
        </w:rPr>
        <w:t xml:space="preserve">- </w:t>
      </w:r>
      <w:r w:rsidRPr="00505619">
        <w:rPr>
          <w:szCs w:val="24"/>
        </w:rPr>
        <w:t>нумерация страниц – с внешней стороны или в середине внизу страницы.</w:t>
      </w:r>
    </w:p>
    <w:p w:rsidR="003F2A83" w:rsidRPr="003F2A83" w:rsidRDefault="003213ED" w:rsidP="003F2A83">
      <w:pPr>
        <w:pStyle w:val="2"/>
        <w:spacing w:after="0"/>
      </w:pPr>
      <w:r w:rsidRPr="007E24F9">
        <w:t>ЛИТЕРАТУРА</w:t>
      </w:r>
      <w:r w:rsidR="00674C06" w:rsidRPr="007E24F9">
        <w:t xml:space="preserve"> </w:t>
      </w:r>
      <w:r w:rsidR="003F2A83" w:rsidRPr="003F2A83">
        <w:rPr>
          <w:sz w:val="24"/>
          <w:szCs w:val="24"/>
        </w:rPr>
        <w:t>основная</w:t>
      </w:r>
    </w:p>
    <w:p w:rsidR="002552A8" w:rsidRDefault="00FE016E" w:rsidP="0091710D">
      <w:pPr>
        <w:pStyle w:val="a6"/>
        <w:numPr>
          <w:ilvl w:val="0"/>
          <w:numId w:val="1"/>
        </w:numPr>
        <w:rPr>
          <w:szCs w:val="24"/>
        </w:rPr>
      </w:pPr>
      <w:r w:rsidRPr="00FE016E">
        <w:rPr>
          <w:szCs w:val="24"/>
        </w:rPr>
        <w:t>СП 304.1325800.2017 СВОД ПРАВИЛ КОНСТРУКЦИИ БОЛЬШЕПРОЛЕТНЫХ ЗДАНИЙ И СООРУЖЕНИЙ</w:t>
      </w:r>
      <w:r w:rsidR="002552A8">
        <w:rPr>
          <w:szCs w:val="24"/>
        </w:rPr>
        <w:t>.</w:t>
      </w:r>
    </w:p>
    <w:p w:rsidR="00674C06" w:rsidRDefault="002552A8" w:rsidP="007E119A">
      <w:pPr>
        <w:pStyle w:val="a6"/>
        <w:numPr>
          <w:ilvl w:val="0"/>
          <w:numId w:val="1"/>
        </w:numPr>
        <w:rPr>
          <w:szCs w:val="24"/>
        </w:rPr>
      </w:pPr>
      <w:r w:rsidRPr="002552A8">
        <w:rPr>
          <w:szCs w:val="24"/>
        </w:rPr>
        <w:lastRenderedPageBreak/>
        <w:t>СП 267.1325800.2016 СВОД ПРАВИЛ ЗДАНИЯ И КОМПЛЕКСЫ ВЫСОТНЫЕ</w:t>
      </w:r>
      <w:r>
        <w:rPr>
          <w:szCs w:val="24"/>
        </w:rPr>
        <w:t xml:space="preserve"> </w:t>
      </w:r>
      <w:r w:rsidRPr="002552A8">
        <w:rPr>
          <w:szCs w:val="24"/>
        </w:rPr>
        <w:t>Правила проектирования</w:t>
      </w:r>
      <w:r>
        <w:rPr>
          <w:szCs w:val="24"/>
        </w:rPr>
        <w:t>.</w:t>
      </w:r>
      <w:r w:rsidR="00BE34CF" w:rsidRPr="002552A8">
        <w:rPr>
          <w:szCs w:val="24"/>
        </w:rPr>
        <w:t xml:space="preserve"> </w:t>
      </w:r>
    </w:p>
    <w:p w:rsidR="0035151E" w:rsidRPr="002552A8" w:rsidRDefault="0035151E" w:rsidP="0035151E">
      <w:pPr>
        <w:pStyle w:val="a6"/>
        <w:numPr>
          <w:ilvl w:val="0"/>
          <w:numId w:val="1"/>
        </w:numPr>
        <w:rPr>
          <w:szCs w:val="24"/>
        </w:rPr>
      </w:pPr>
      <w:r w:rsidRPr="0035151E">
        <w:rPr>
          <w:szCs w:val="24"/>
        </w:rPr>
        <w:t>В.И. Шумейко, Е.В. Пименова, А.И. Евтушенко</w:t>
      </w:r>
      <w:r>
        <w:rPr>
          <w:szCs w:val="24"/>
        </w:rPr>
        <w:t>, А</w:t>
      </w:r>
      <w:r w:rsidRPr="0035151E">
        <w:rPr>
          <w:szCs w:val="24"/>
        </w:rPr>
        <w:t>рхитектурное конструирование зданий и сооружений: учебное пособие</w:t>
      </w:r>
      <w:r>
        <w:rPr>
          <w:szCs w:val="24"/>
        </w:rPr>
        <w:t xml:space="preserve">, </w:t>
      </w:r>
      <w:r w:rsidRPr="0035151E">
        <w:rPr>
          <w:szCs w:val="24"/>
        </w:rPr>
        <w:t>ДГТУ, 2017</w:t>
      </w:r>
      <w:r>
        <w:rPr>
          <w:szCs w:val="24"/>
        </w:rPr>
        <w:t xml:space="preserve">, </w:t>
      </w:r>
      <w:r w:rsidRPr="0035151E">
        <w:rPr>
          <w:szCs w:val="24"/>
        </w:rPr>
        <w:t>ЭБС</w:t>
      </w:r>
    </w:p>
    <w:p w:rsidR="00674C06" w:rsidRDefault="00FE016E" w:rsidP="00FE5A43">
      <w:pPr>
        <w:pStyle w:val="a6"/>
        <w:numPr>
          <w:ilvl w:val="0"/>
          <w:numId w:val="1"/>
        </w:numPr>
        <w:rPr>
          <w:szCs w:val="24"/>
        </w:rPr>
      </w:pPr>
      <w:r w:rsidRPr="00FE016E">
        <w:rPr>
          <w:szCs w:val="24"/>
        </w:rPr>
        <w:t xml:space="preserve">Т.Г. </w:t>
      </w:r>
      <w:proofErr w:type="spellStart"/>
      <w:r w:rsidRPr="00FE016E">
        <w:rPr>
          <w:szCs w:val="24"/>
        </w:rPr>
        <w:t>Маклакова</w:t>
      </w:r>
      <w:proofErr w:type="spellEnd"/>
      <w:r>
        <w:rPr>
          <w:szCs w:val="24"/>
        </w:rPr>
        <w:t>,</w:t>
      </w:r>
      <w:r w:rsidRPr="00FE016E">
        <w:rPr>
          <w:szCs w:val="24"/>
        </w:rPr>
        <w:t xml:space="preserve"> Конструкции гражданских зданий</w:t>
      </w:r>
      <w:r>
        <w:rPr>
          <w:szCs w:val="24"/>
        </w:rPr>
        <w:t xml:space="preserve"> - Москва: АСВ, 2012, </w:t>
      </w:r>
      <w:r w:rsidR="00674C06" w:rsidRPr="00FE016E">
        <w:rPr>
          <w:szCs w:val="24"/>
        </w:rPr>
        <w:t>ЭБС</w:t>
      </w:r>
    </w:p>
    <w:p w:rsidR="00FE016E" w:rsidRPr="00FE016E" w:rsidRDefault="00FE016E" w:rsidP="00FE016E">
      <w:pPr>
        <w:pStyle w:val="a6"/>
        <w:numPr>
          <w:ilvl w:val="0"/>
          <w:numId w:val="1"/>
        </w:numPr>
        <w:rPr>
          <w:szCs w:val="24"/>
        </w:rPr>
      </w:pPr>
      <w:r w:rsidRPr="00FE016E">
        <w:rPr>
          <w:szCs w:val="24"/>
        </w:rPr>
        <w:t xml:space="preserve">Т.Г. </w:t>
      </w:r>
      <w:proofErr w:type="spellStart"/>
      <w:r w:rsidRPr="00FE016E">
        <w:rPr>
          <w:szCs w:val="24"/>
        </w:rPr>
        <w:t>Маклакова</w:t>
      </w:r>
      <w:proofErr w:type="spellEnd"/>
      <w:r w:rsidRPr="00FE016E">
        <w:rPr>
          <w:szCs w:val="24"/>
        </w:rPr>
        <w:t xml:space="preserve">, С.М. </w:t>
      </w:r>
      <w:proofErr w:type="spellStart"/>
      <w:r w:rsidRPr="00FE016E">
        <w:rPr>
          <w:szCs w:val="24"/>
        </w:rPr>
        <w:t>Нанасова</w:t>
      </w:r>
      <w:proofErr w:type="spellEnd"/>
      <w:r w:rsidRPr="00FE016E">
        <w:rPr>
          <w:szCs w:val="24"/>
        </w:rPr>
        <w:t>, Конструкции гражданских зданий: Учебник. - М.: Издательство АСВ, 2012, ЭБС</w:t>
      </w:r>
    </w:p>
    <w:p w:rsidR="00FE016E" w:rsidRDefault="002552A8" w:rsidP="002552A8">
      <w:pPr>
        <w:pStyle w:val="a6"/>
        <w:numPr>
          <w:ilvl w:val="0"/>
          <w:numId w:val="1"/>
        </w:numPr>
        <w:rPr>
          <w:szCs w:val="24"/>
        </w:rPr>
      </w:pPr>
      <w:r>
        <w:rPr>
          <w:szCs w:val="24"/>
        </w:rPr>
        <w:t>В.И. Шумейко, О.</w:t>
      </w:r>
      <w:r w:rsidRPr="002552A8">
        <w:rPr>
          <w:szCs w:val="24"/>
        </w:rPr>
        <w:t>А.</w:t>
      </w:r>
      <w:r>
        <w:rPr>
          <w:szCs w:val="24"/>
        </w:rPr>
        <w:t xml:space="preserve"> Кудинов, </w:t>
      </w:r>
      <w:r w:rsidRPr="002552A8">
        <w:rPr>
          <w:szCs w:val="24"/>
        </w:rPr>
        <w:t>Большепролетные уникальные здания и сооружения: учебное пособие</w:t>
      </w:r>
      <w:r>
        <w:rPr>
          <w:szCs w:val="24"/>
        </w:rPr>
        <w:t xml:space="preserve">, </w:t>
      </w:r>
      <w:r w:rsidRPr="002552A8">
        <w:rPr>
          <w:szCs w:val="24"/>
        </w:rPr>
        <w:t>Ростов н/Д.: Ростовский гос. строит. университет, 2013</w:t>
      </w:r>
      <w:r>
        <w:rPr>
          <w:szCs w:val="24"/>
        </w:rPr>
        <w:t xml:space="preserve">, </w:t>
      </w:r>
      <w:r w:rsidRPr="002552A8">
        <w:rPr>
          <w:szCs w:val="24"/>
        </w:rPr>
        <w:t>ЭБС</w:t>
      </w:r>
    </w:p>
    <w:p w:rsidR="002552A8" w:rsidRDefault="002552A8" w:rsidP="002552A8">
      <w:pPr>
        <w:pStyle w:val="a6"/>
        <w:numPr>
          <w:ilvl w:val="0"/>
          <w:numId w:val="1"/>
        </w:numPr>
        <w:rPr>
          <w:szCs w:val="24"/>
        </w:rPr>
      </w:pPr>
      <w:r>
        <w:rPr>
          <w:szCs w:val="24"/>
        </w:rPr>
        <w:t>Н.</w:t>
      </w:r>
      <w:r w:rsidRPr="002552A8">
        <w:rPr>
          <w:szCs w:val="24"/>
        </w:rPr>
        <w:t>П.</w:t>
      </w:r>
      <w:r>
        <w:rPr>
          <w:szCs w:val="24"/>
        </w:rPr>
        <w:t xml:space="preserve"> </w:t>
      </w:r>
      <w:proofErr w:type="spellStart"/>
      <w:r w:rsidRPr="002552A8">
        <w:rPr>
          <w:szCs w:val="24"/>
        </w:rPr>
        <w:t>Вильчик</w:t>
      </w:r>
      <w:proofErr w:type="spellEnd"/>
      <w:r w:rsidRPr="002552A8">
        <w:rPr>
          <w:szCs w:val="24"/>
        </w:rPr>
        <w:t>, Архитектура зданий: учебник для студентов средних специальных учебных заведений, обучающихся по специальности 270103 (2902) «Строительство и эксплуатация зданий и сооружений»</w:t>
      </w:r>
    </w:p>
    <w:p w:rsidR="0035151E" w:rsidRPr="00FE016E" w:rsidRDefault="0035151E" w:rsidP="0035151E">
      <w:pPr>
        <w:pStyle w:val="a6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И.Н. </w:t>
      </w:r>
      <w:proofErr w:type="spellStart"/>
      <w:r w:rsidRPr="0035151E">
        <w:rPr>
          <w:szCs w:val="24"/>
        </w:rPr>
        <w:t>Зильберова</w:t>
      </w:r>
      <w:proofErr w:type="spellEnd"/>
      <w:r w:rsidRPr="0035151E">
        <w:rPr>
          <w:szCs w:val="24"/>
        </w:rPr>
        <w:t xml:space="preserve">, </w:t>
      </w:r>
      <w:r>
        <w:rPr>
          <w:szCs w:val="24"/>
        </w:rPr>
        <w:t>Л.</w:t>
      </w:r>
      <w:r w:rsidRPr="0035151E">
        <w:rPr>
          <w:szCs w:val="24"/>
        </w:rPr>
        <w:t>Н.</w:t>
      </w:r>
      <w:r>
        <w:rPr>
          <w:szCs w:val="24"/>
        </w:rPr>
        <w:t xml:space="preserve"> </w:t>
      </w:r>
      <w:proofErr w:type="spellStart"/>
      <w:r w:rsidRPr="0035151E">
        <w:rPr>
          <w:szCs w:val="24"/>
        </w:rPr>
        <w:t>Седегова</w:t>
      </w:r>
      <w:proofErr w:type="spellEnd"/>
      <w:r w:rsidRPr="0035151E">
        <w:rPr>
          <w:szCs w:val="24"/>
        </w:rPr>
        <w:t>, Высотные здания и большепролетные сооружения: учебное пособие</w:t>
      </w:r>
      <w:r>
        <w:rPr>
          <w:szCs w:val="24"/>
        </w:rPr>
        <w:t xml:space="preserve">, </w:t>
      </w:r>
      <w:r w:rsidRPr="0035151E">
        <w:rPr>
          <w:szCs w:val="24"/>
        </w:rPr>
        <w:t>Ростов н/Д.: Ростов. гос. строит. ун-т, 2014</w:t>
      </w:r>
      <w:r>
        <w:rPr>
          <w:szCs w:val="24"/>
        </w:rPr>
        <w:t xml:space="preserve">, </w:t>
      </w:r>
      <w:r w:rsidRPr="0035151E">
        <w:rPr>
          <w:szCs w:val="24"/>
        </w:rPr>
        <w:t>ЭБС</w:t>
      </w:r>
    </w:p>
    <w:p w:rsidR="00674C06" w:rsidRDefault="00674C06" w:rsidP="00674C06">
      <w:pPr>
        <w:pStyle w:val="a6"/>
        <w:ind w:left="720" w:firstLine="0"/>
        <w:rPr>
          <w:b/>
          <w:szCs w:val="24"/>
        </w:rPr>
      </w:pPr>
    </w:p>
    <w:p w:rsidR="00674C06" w:rsidRDefault="00674C06" w:rsidP="00674C06">
      <w:pPr>
        <w:pStyle w:val="a6"/>
        <w:ind w:left="720" w:firstLine="0"/>
        <w:rPr>
          <w:b/>
          <w:szCs w:val="24"/>
        </w:rPr>
      </w:pPr>
      <w:r w:rsidRPr="00674C06">
        <w:rPr>
          <w:b/>
          <w:szCs w:val="24"/>
        </w:rPr>
        <w:t>Дополнительная литература</w:t>
      </w:r>
    </w:p>
    <w:p w:rsidR="00674C06" w:rsidRDefault="0035151E" w:rsidP="0035151E">
      <w:pPr>
        <w:pStyle w:val="a6"/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Ю. А. </w:t>
      </w:r>
      <w:r w:rsidRPr="0035151E">
        <w:rPr>
          <w:szCs w:val="24"/>
        </w:rPr>
        <w:t>Веселев, Трехслойные строительные конструкции. Конструкции с легким заполнителем. Пространственные конструкции покрытий зданий: учеб. пособие</w:t>
      </w:r>
      <w:r>
        <w:rPr>
          <w:szCs w:val="24"/>
        </w:rPr>
        <w:t xml:space="preserve">, </w:t>
      </w:r>
      <w:r w:rsidRPr="0035151E">
        <w:rPr>
          <w:szCs w:val="24"/>
        </w:rPr>
        <w:t>Ростов н/Д.: РГСУ, 2013</w:t>
      </w:r>
      <w:r>
        <w:rPr>
          <w:szCs w:val="24"/>
        </w:rPr>
        <w:t xml:space="preserve">, </w:t>
      </w:r>
      <w:r w:rsidRPr="0035151E">
        <w:rPr>
          <w:szCs w:val="24"/>
        </w:rPr>
        <w:t>ЭБС</w:t>
      </w:r>
      <w:r w:rsidR="00A56763">
        <w:rPr>
          <w:szCs w:val="24"/>
        </w:rPr>
        <w:t>.</w:t>
      </w:r>
    </w:p>
    <w:p w:rsidR="00A56763" w:rsidRDefault="00A56763" w:rsidP="00087133">
      <w:pPr>
        <w:pStyle w:val="a6"/>
        <w:numPr>
          <w:ilvl w:val="0"/>
          <w:numId w:val="2"/>
        </w:numPr>
        <w:rPr>
          <w:szCs w:val="24"/>
        </w:rPr>
      </w:pPr>
      <w:r w:rsidRPr="00A56763">
        <w:rPr>
          <w:szCs w:val="24"/>
        </w:rPr>
        <w:t>В.И</w:t>
      </w:r>
      <w:r>
        <w:rPr>
          <w:szCs w:val="24"/>
        </w:rPr>
        <w:t>.</w:t>
      </w:r>
      <w:r w:rsidRPr="00A56763">
        <w:rPr>
          <w:szCs w:val="24"/>
        </w:rPr>
        <w:t xml:space="preserve"> Шумейко, Е.В.</w:t>
      </w:r>
      <w:r>
        <w:rPr>
          <w:szCs w:val="24"/>
        </w:rPr>
        <w:t xml:space="preserve"> </w:t>
      </w:r>
      <w:r w:rsidRPr="00A56763">
        <w:rPr>
          <w:szCs w:val="24"/>
        </w:rPr>
        <w:t>Пименова, Высотные, уникальные здания и сооружения: учеб. пособие</w:t>
      </w:r>
      <w:r w:rsidR="00087133">
        <w:rPr>
          <w:szCs w:val="24"/>
        </w:rPr>
        <w:t xml:space="preserve">, </w:t>
      </w:r>
      <w:r w:rsidR="00087133" w:rsidRPr="00087133">
        <w:rPr>
          <w:szCs w:val="24"/>
        </w:rPr>
        <w:t>Ростов н/Д.: Изд-во РГСУ, 2014</w:t>
      </w:r>
      <w:r w:rsidR="00087133">
        <w:rPr>
          <w:szCs w:val="24"/>
        </w:rPr>
        <w:t>.</w:t>
      </w:r>
    </w:p>
    <w:p w:rsidR="00674C06" w:rsidRDefault="00674C06" w:rsidP="00674C06">
      <w:pPr>
        <w:pStyle w:val="a6"/>
        <w:ind w:left="720" w:firstLine="0"/>
        <w:rPr>
          <w:b/>
          <w:szCs w:val="24"/>
        </w:rPr>
      </w:pPr>
    </w:p>
    <w:p w:rsidR="00BE34CF" w:rsidRDefault="00674C06" w:rsidP="00674C06">
      <w:pPr>
        <w:pStyle w:val="a6"/>
        <w:ind w:left="720" w:firstLine="0"/>
        <w:rPr>
          <w:szCs w:val="24"/>
        </w:rPr>
      </w:pPr>
      <w:r w:rsidRPr="00674C06">
        <w:rPr>
          <w:b/>
          <w:szCs w:val="24"/>
        </w:rPr>
        <w:t>Методические разработки</w:t>
      </w:r>
      <w:r>
        <w:rPr>
          <w:b/>
          <w:szCs w:val="24"/>
        </w:rPr>
        <w:t xml:space="preserve"> </w:t>
      </w:r>
    </w:p>
    <w:p w:rsidR="005D14E7" w:rsidRPr="005D14E7" w:rsidRDefault="005D14E7" w:rsidP="005D14E7">
      <w:pPr>
        <w:pStyle w:val="a6"/>
        <w:numPr>
          <w:ilvl w:val="0"/>
          <w:numId w:val="3"/>
        </w:numPr>
        <w:rPr>
          <w:szCs w:val="24"/>
        </w:rPr>
      </w:pPr>
      <w:r w:rsidRPr="005D14E7">
        <w:rPr>
          <w:szCs w:val="24"/>
        </w:rPr>
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указания, Ростов н/Д.: ИЦ ДГТУ, 2018, ЭБС.</w:t>
      </w:r>
    </w:p>
    <w:p w:rsidR="00A56763" w:rsidRPr="00A56763" w:rsidRDefault="00A56763" w:rsidP="00A56763">
      <w:pPr>
        <w:pStyle w:val="a6"/>
        <w:numPr>
          <w:ilvl w:val="0"/>
          <w:numId w:val="3"/>
        </w:numPr>
        <w:rPr>
          <w:szCs w:val="24"/>
        </w:rPr>
      </w:pPr>
      <w:r w:rsidRPr="00A56763">
        <w:rPr>
          <w:szCs w:val="24"/>
        </w:rPr>
        <w:t xml:space="preserve">А.В. </w:t>
      </w:r>
      <w:proofErr w:type="spellStart"/>
      <w:r w:rsidRPr="00A56763">
        <w:rPr>
          <w:szCs w:val="24"/>
        </w:rPr>
        <w:t>Сайбель</w:t>
      </w:r>
      <w:proofErr w:type="spellEnd"/>
      <w:r w:rsidRPr="00A56763">
        <w:rPr>
          <w:szCs w:val="24"/>
        </w:rPr>
        <w:t xml:space="preserve">, Создание </w:t>
      </w:r>
      <w:proofErr w:type="spellStart"/>
      <w:r w:rsidRPr="00A56763">
        <w:rPr>
          <w:szCs w:val="24"/>
        </w:rPr>
        <w:t>безбарьерной</w:t>
      </w:r>
      <w:proofErr w:type="spellEnd"/>
      <w:r w:rsidRPr="00A56763">
        <w:rPr>
          <w:szCs w:val="24"/>
        </w:rPr>
        <w:t xml:space="preserve"> среды обитания для маломобильной группы населения: МУ для проектирования жилых, общественных и промышленных зданий по дисциплине «Архитектура зданий» для подготовки бакалавров направления 270800 «Строительство», профиль «ПГС» ЭБС</w:t>
      </w:r>
    </w:p>
    <w:p w:rsidR="00BE34CF" w:rsidRDefault="00087133" w:rsidP="00087133">
      <w:pPr>
        <w:pStyle w:val="a6"/>
        <w:numPr>
          <w:ilvl w:val="0"/>
          <w:numId w:val="3"/>
        </w:numPr>
        <w:rPr>
          <w:szCs w:val="24"/>
        </w:rPr>
      </w:pPr>
      <w:r>
        <w:rPr>
          <w:szCs w:val="24"/>
        </w:rPr>
        <w:t>Т.</w:t>
      </w:r>
      <w:r w:rsidRPr="00087133">
        <w:rPr>
          <w:szCs w:val="24"/>
        </w:rPr>
        <w:t>О.</w:t>
      </w:r>
      <w:r>
        <w:rPr>
          <w:szCs w:val="24"/>
        </w:rPr>
        <w:t xml:space="preserve"> </w:t>
      </w:r>
      <w:r w:rsidRPr="00087133">
        <w:rPr>
          <w:szCs w:val="24"/>
        </w:rPr>
        <w:t>Кондратенко, Физика среды и ограждающих конструкций, строительная физи</w:t>
      </w:r>
      <w:r>
        <w:rPr>
          <w:szCs w:val="24"/>
        </w:rPr>
        <w:t>ка: метод. указания № 4 к практическим р</w:t>
      </w:r>
      <w:r w:rsidRPr="00087133">
        <w:rPr>
          <w:szCs w:val="24"/>
        </w:rPr>
        <w:t>аботам</w:t>
      </w:r>
      <w:r>
        <w:rPr>
          <w:szCs w:val="24"/>
        </w:rPr>
        <w:t xml:space="preserve">, </w:t>
      </w:r>
      <w:r w:rsidR="00BE34CF" w:rsidRPr="00BE34CF">
        <w:rPr>
          <w:szCs w:val="24"/>
        </w:rPr>
        <w:t>ЭБС</w:t>
      </w:r>
      <w:r>
        <w:rPr>
          <w:szCs w:val="24"/>
        </w:rPr>
        <w:t>.</w:t>
      </w:r>
      <w:r w:rsidR="00BE34CF">
        <w:rPr>
          <w:szCs w:val="24"/>
        </w:rPr>
        <w:t xml:space="preserve">  </w:t>
      </w:r>
    </w:p>
    <w:p w:rsidR="00BE34CF" w:rsidRDefault="005D14E7" w:rsidP="005D14E7">
      <w:pPr>
        <w:pStyle w:val="a6"/>
        <w:numPr>
          <w:ilvl w:val="0"/>
          <w:numId w:val="3"/>
        </w:numPr>
        <w:rPr>
          <w:szCs w:val="24"/>
        </w:rPr>
      </w:pPr>
      <w:r w:rsidRPr="005D14E7">
        <w:rPr>
          <w:szCs w:val="24"/>
        </w:rPr>
        <w:t xml:space="preserve">А.Г. </w:t>
      </w:r>
      <w:proofErr w:type="spellStart"/>
      <w:r w:rsidRPr="005D14E7">
        <w:rPr>
          <w:szCs w:val="24"/>
        </w:rPr>
        <w:t>Конюков</w:t>
      </w:r>
      <w:proofErr w:type="spellEnd"/>
      <w:r w:rsidRPr="005D14E7">
        <w:rPr>
          <w:szCs w:val="24"/>
        </w:rPr>
        <w:t>, Пожарная безопасность многоквартирных высотных жилых зданий: методические указания</w:t>
      </w:r>
      <w:r>
        <w:rPr>
          <w:szCs w:val="24"/>
        </w:rPr>
        <w:t>,</w:t>
      </w:r>
      <w:r w:rsidR="00BE34CF" w:rsidRPr="005D14E7">
        <w:rPr>
          <w:szCs w:val="24"/>
        </w:rPr>
        <w:t xml:space="preserve"> </w:t>
      </w:r>
      <w:r w:rsidRPr="005D14E7">
        <w:rPr>
          <w:szCs w:val="24"/>
        </w:rPr>
        <w:t>Нижний Новгород: ННГАСУ, 2011</w:t>
      </w:r>
      <w:r>
        <w:rPr>
          <w:szCs w:val="24"/>
        </w:rPr>
        <w:t xml:space="preserve">, </w:t>
      </w:r>
      <w:r w:rsidR="00BE34CF" w:rsidRPr="005D14E7">
        <w:rPr>
          <w:szCs w:val="24"/>
        </w:rPr>
        <w:t>ЭБС</w:t>
      </w:r>
      <w:r>
        <w:rPr>
          <w:szCs w:val="24"/>
        </w:rPr>
        <w:t>.</w:t>
      </w:r>
    </w:p>
    <w:p w:rsidR="00A1460F" w:rsidRDefault="00A1460F" w:rsidP="00A1460F">
      <w:pPr>
        <w:rPr>
          <w:szCs w:val="24"/>
        </w:rPr>
      </w:pPr>
    </w:p>
    <w:p w:rsidR="002917E4" w:rsidRDefault="002917E4">
      <w:pPr>
        <w:spacing w:line="240" w:lineRule="auto"/>
        <w:ind w:firstLine="0"/>
        <w:contextualSpacing w:val="0"/>
        <w:jc w:val="left"/>
        <w:rPr>
          <w:szCs w:val="24"/>
        </w:rPr>
      </w:pPr>
      <w:r>
        <w:rPr>
          <w:szCs w:val="24"/>
        </w:rPr>
        <w:br w:type="page"/>
      </w:r>
    </w:p>
    <w:p w:rsidR="00CB54CD" w:rsidRPr="00CB54CD" w:rsidRDefault="00CB54CD" w:rsidP="000F7716">
      <w:pPr>
        <w:tabs>
          <w:tab w:val="left" w:pos="1002"/>
        </w:tabs>
        <w:ind w:firstLine="0"/>
        <w:rPr>
          <w:b/>
          <w:szCs w:val="24"/>
        </w:rPr>
      </w:pPr>
      <w:r w:rsidRPr="00CB54CD">
        <w:rPr>
          <w:b/>
          <w:szCs w:val="24"/>
        </w:rPr>
        <w:lastRenderedPageBreak/>
        <w:t>ПРИЛОЖЕНИЕ 1</w:t>
      </w:r>
    </w:p>
    <w:p w:rsidR="000F7716" w:rsidRDefault="000F7716" w:rsidP="000F771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 wp14:anchorId="3DD9D7D7" wp14:editId="693A28BF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F7716" w:rsidRDefault="000F7716" w:rsidP="000F7716">
      <w:pPr>
        <w:jc w:val="center"/>
      </w:pPr>
      <w:r>
        <w:t>МИНИСТЕРСТВО НАУКИ И ВЫСШЕГО ОБРАЗОВАНИЯ РОССИЙСКОЙ ФЕДЕРАЦИИ</w:t>
      </w:r>
    </w:p>
    <w:p w:rsidR="000F7716" w:rsidRDefault="000F7716" w:rsidP="000F7716">
      <w:pPr>
        <w:ind w:right="-6"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:rsidR="000F7716" w:rsidRDefault="000F7716" w:rsidP="000F7716">
      <w:pPr>
        <w:ind w:right="-6"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:rsidR="000F7716" w:rsidRDefault="000F7716" w:rsidP="000F7716">
      <w:pPr>
        <w:jc w:val="center"/>
      </w:pPr>
      <w:r>
        <w:rPr>
          <w:b/>
        </w:rPr>
        <w:t>(ДГТУ)</w:t>
      </w:r>
    </w:p>
    <w:p w:rsidR="000F7716" w:rsidRDefault="000F7716" w:rsidP="000F7716">
      <w:pPr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F7716" w:rsidRDefault="000F7716" w:rsidP="000F7716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0F7716" w:rsidRDefault="000F7716" w:rsidP="000F7716">
      <w:r>
        <w:t>Подразделение, ответственное за реализацию образовательной программы</w:t>
      </w:r>
    </w:p>
    <w:p w:rsidR="000F7716" w:rsidRDefault="000F7716" w:rsidP="000F7716">
      <w:pPr>
        <w:rPr>
          <w:u w:val="single"/>
        </w:rPr>
      </w:pPr>
      <w:r>
        <w:t>__________________________________________________________</w:t>
      </w:r>
    </w:p>
    <w:p w:rsidR="000F7716" w:rsidRDefault="000F7716" w:rsidP="000F7716"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W w:w="5545" w:type="dxa"/>
        <w:tblInd w:w="4962" w:type="dxa"/>
        <w:tblLayout w:type="fixed"/>
        <w:tblLook w:val="0000" w:firstRow="0" w:lastRow="0" w:firstColumn="0" w:lastColumn="0" w:noHBand="0" w:noVBand="0"/>
      </w:tblPr>
      <w:tblGrid>
        <w:gridCol w:w="1559"/>
        <w:gridCol w:w="1843"/>
        <w:gridCol w:w="2136"/>
        <w:gridCol w:w="7"/>
      </w:tblGrid>
      <w:tr w:rsidR="000F7716" w:rsidTr="002917E4">
        <w:tc>
          <w:tcPr>
            <w:tcW w:w="5545" w:type="dxa"/>
            <w:gridSpan w:val="4"/>
            <w:shd w:val="clear" w:color="auto" w:fill="auto"/>
          </w:tcPr>
          <w:p w:rsidR="000F7716" w:rsidRDefault="000F7716" w:rsidP="00B7277F">
            <w:pPr>
              <w:spacing w:line="300" w:lineRule="auto"/>
              <w:ind w:right="-61"/>
            </w:pPr>
          </w:p>
        </w:tc>
      </w:tr>
      <w:tr w:rsidR="000F7716" w:rsidTr="002917E4">
        <w:trPr>
          <w:gridAfter w:val="1"/>
          <w:wAfter w:w="7" w:type="dxa"/>
        </w:trPr>
        <w:tc>
          <w:tcPr>
            <w:tcW w:w="3402" w:type="dxa"/>
            <w:gridSpan w:val="2"/>
            <w:shd w:val="clear" w:color="auto" w:fill="auto"/>
          </w:tcPr>
          <w:p w:rsidR="000F7716" w:rsidRDefault="000F7716" w:rsidP="002917E4">
            <w:pPr>
              <w:ind w:right="-61" w:firstLine="0"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6" w:type="dxa"/>
            <w:shd w:val="clear" w:color="auto" w:fill="auto"/>
          </w:tcPr>
          <w:p w:rsidR="000F7716" w:rsidRDefault="000F7716" w:rsidP="00B7277F">
            <w:pPr>
              <w:spacing w:line="300" w:lineRule="auto"/>
              <w:ind w:right="-61"/>
            </w:pPr>
            <w:r>
              <w:t xml:space="preserve">                      </w:t>
            </w:r>
          </w:p>
        </w:tc>
      </w:tr>
      <w:tr w:rsidR="000F7716" w:rsidTr="002917E4">
        <w:trPr>
          <w:gridAfter w:val="1"/>
          <w:wAfter w:w="7" w:type="dxa"/>
          <w:trHeight w:val="226"/>
        </w:trPr>
        <w:tc>
          <w:tcPr>
            <w:tcW w:w="3402" w:type="dxa"/>
            <w:gridSpan w:val="2"/>
            <w:shd w:val="clear" w:color="auto" w:fill="auto"/>
          </w:tcPr>
          <w:p w:rsidR="000F7716" w:rsidRDefault="002917E4" w:rsidP="00B7277F">
            <w:pPr>
              <w:ind w:right="-62"/>
            </w:pPr>
            <w:r>
              <w:t>__________</w:t>
            </w:r>
          </w:p>
        </w:tc>
        <w:tc>
          <w:tcPr>
            <w:tcW w:w="2136" w:type="dxa"/>
            <w:shd w:val="clear" w:color="auto" w:fill="auto"/>
          </w:tcPr>
          <w:p w:rsidR="000F7716" w:rsidRDefault="000F7716" w:rsidP="00B7277F">
            <w:pPr>
              <w:ind w:right="-62"/>
              <w:rPr>
                <w:u w:val="single"/>
              </w:rPr>
            </w:pPr>
            <w:r>
              <w:t>_________</w:t>
            </w:r>
            <w:r w:rsidR="002917E4">
              <w:t>_</w:t>
            </w:r>
            <w:r>
              <w:rPr>
                <w:u w:val="single"/>
              </w:rPr>
              <w:t xml:space="preserve"> </w:t>
            </w:r>
          </w:p>
        </w:tc>
      </w:tr>
      <w:tr w:rsidR="000F7716" w:rsidTr="002917E4">
        <w:trPr>
          <w:gridAfter w:val="1"/>
          <w:wAfter w:w="7" w:type="dxa"/>
          <w:trHeight w:val="216"/>
        </w:trPr>
        <w:tc>
          <w:tcPr>
            <w:tcW w:w="3402" w:type="dxa"/>
            <w:gridSpan w:val="2"/>
            <w:shd w:val="clear" w:color="auto" w:fill="auto"/>
          </w:tcPr>
          <w:p w:rsidR="000F7716" w:rsidRDefault="000F7716" w:rsidP="00B7277F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0F7716" w:rsidRDefault="000F7716" w:rsidP="00B7277F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0F7716" w:rsidTr="002917E4">
        <w:tc>
          <w:tcPr>
            <w:tcW w:w="1559" w:type="dxa"/>
            <w:shd w:val="clear" w:color="auto" w:fill="auto"/>
          </w:tcPr>
          <w:p w:rsidR="000F7716" w:rsidRDefault="000F7716" w:rsidP="00B7277F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986" w:type="dxa"/>
            <w:gridSpan w:val="3"/>
            <w:shd w:val="clear" w:color="auto" w:fill="auto"/>
          </w:tcPr>
          <w:p w:rsidR="000F7716" w:rsidRDefault="000F7716" w:rsidP="002917E4">
            <w:pPr>
              <w:spacing w:line="300" w:lineRule="auto"/>
              <w:ind w:right="-61" w:firstLine="0"/>
            </w:pPr>
            <w:r>
              <w:t>____________   202</w:t>
            </w:r>
            <w:r>
              <w:rPr>
                <w:u w:val="single"/>
              </w:rPr>
              <w:t>3</w:t>
            </w:r>
            <w:r>
              <w:t xml:space="preserve"> г.</w:t>
            </w:r>
          </w:p>
        </w:tc>
      </w:tr>
    </w:tbl>
    <w:p w:rsidR="000F7716" w:rsidRDefault="000F7716" w:rsidP="000F7716"/>
    <w:p w:rsidR="000F7716" w:rsidRDefault="000F7716" w:rsidP="000F7716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:rsidR="000F7716" w:rsidRDefault="000F7716" w:rsidP="000F7716">
      <w:pPr>
        <w:rPr>
          <w:sz w:val="17"/>
          <w:szCs w:val="17"/>
        </w:rPr>
      </w:pPr>
    </w:p>
    <w:p w:rsidR="000F7716" w:rsidRDefault="000F7716" w:rsidP="000F7716">
      <w:pPr>
        <w:ind w:left="-12" w:hanging="30"/>
        <w:rPr>
          <w:u w:val="single"/>
        </w:rPr>
      </w:pPr>
      <w:r>
        <w:rPr>
          <w:u w:val="single"/>
        </w:rPr>
        <w:t xml:space="preserve">По практической подготовке при проведении                                    </w:t>
      </w:r>
      <w:r>
        <w:rPr>
          <w:u w:val="single"/>
        </w:rPr>
        <w:tab/>
        <w:t>практики на</w:t>
      </w:r>
    </w:p>
    <w:p w:rsidR="000F7716" w:rsidRDefault="000F7716" w:rsidP="000F7716">
      <w:pPr>
        <w:ind w:left="-12" w:firstLine="4266"/>
        <w:rPr>
          <w:vertAlign w:val="superscript"/>
        </w:rPr>
      </w:pPr>
      <w:r>
        <w:rPr>
          <w:vertAlign w:val="superscript"/>
        </w:rPr>
        <w:t xml:space="preserve">                        вид практики</w:t>
      </w:r>
    </w:p>
    <w:p w:rsidR="000F7716" w:rsidRDefault="000F7716" w:rsidP="000F7716">
      <w:pPr>
        <w:rPr>
          <w:sz w:val="16"/>
          <w:szCs w:val="16"/>
        </w:rPr>
      </w:pPr>
      <w:r>
        <w:rPr>
          <w:u w:val="single"/>
        </w:rPr>
        <w:t xml:space="preserve">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  <w:t xml:space="preserve">               </w:t>
      </w:r>
      <w:r>
        <w:rPr>
          <w:u w:val="single"/>
        </w:rPr>
        <w:tab/>
        <w:t xml:space="preserve"> </w:t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:rsidR="000F7716" w:rsidRDefault="000F7716" w:rsidP="000F7716">
      <w:pPr>
        <w:ind w:firstLine="24"/>
        <w:rPr>
          <w:sz w:val="17"/>
          <w:szCs w:val="17"/>
        </w:rPr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:rsidR="000F7716" w:rsidRDefault="000F7716" w:rsidP="000F7716">
      <w:pPr>
        <w:ind w:left="282" w:hanging="258"/>
        <w:rPr>
          <w:u w:val="single"/>
        </w:rPr>
      </w:pPr>
      <w:r>
        <w:t xml:space="preserve">Обучающийся   _________________________                          ____________________ </w:t>
      </w:r>
      <w:r>
        <w:rPr>
          <w:u w:val="single"/>
        </w:rPr>
        <w:t xml:space="preserve">                                          </w:t>
      </w:r>
    </w:p>
    <w:p w:rsidR="000F7716" w:rsidRDefault="000F7716" w:rsidP="000F7716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0F7716" w:rsidRDefault="000F7716" w:rsidP="000F7716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  <w:t>ХХ.ХХ.0000.000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         </w:t>
      </w:r>
      <w:r>
        <w:rPr>
          <w:u w:val="single"/>
        </w:rPr>
        <w:tab/>
      </w:r>
    </w:p>
    <w:p w:rsidR="000F7716" w:rsidRDefault="000F7716" w:rsidP="000F7716">
      <w:pPr>
        <w:ind w:left="282" w:hanging="258"/>
        <w:jc w:val="center"/>
      </w:pPr>
    </w:p>
    <w:p w:rsidR="000F7716" w:rsidRDefault="000F7716" w:rsidP="000F7716">
      <w:pPr>
        <w:ind w:left="282" w:hanging="258"/>
      </w:pPr>
      <w:r>
        <w:t xml:space="preserve">Направление     </w:t>
      </w:r>
      <w:r>
        <w:rPr>
          <w:u w:val="single"/>
        </w:rPr>
        <w:t xml:space="preserve">     ХХ.ХХ.ХХ       </w:t>
      </w:r>
      <w:r>
        <w:t xml:space="preserve">            </w:t>
      </w:r>
      <w:r>
        <w:rPr>
          <w:u w:val="single"/>
        </w:rPr>
        <w:t xml:space="preserve">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:rsidR="000F7716" w:rsidRDefault="000F7716" w:rsidP="000F7716">
      <w:pPr>
        <w:ind w:left="2124" w:hanging="258"/>
        <w:rPr>
          <w:sz w:val="17"/>
          <w:szCs w:val="17"/>
        </w:rPr>
      </w:pPr>
      <w:r>
        <w:rPr>
          <w:sz w:val="17"/>
          <w:szCs w:val="17"/>
        </w:rPr>
        <w:t xml:space="preserve">         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наименование направления подготовки</w:t>
      </w:r>
    </w:p>
    <w:p w:rsidR="000F7716" w:rsidRDefault="000F7716" w:rsidP="000F7716">
      <w:pPr>
        <w:ind w:left="282" w:right="-87" w:hanging="258"/>
        <w:rPr>
          <w:u w:val="single"/>
        </w:rPr>
      </w:pPr>
      <w:r>
        <w:t xml:space="preserve">Профиль         </w:t>
      </w:r>
      <w:r>
        <w:rPr>
          <w:u w:val="single"/>
        </w:rPr>
        <w:t xml:space="preserve">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</w:t>
      </w:r>
      <w:r>
        <w:rPr>
          <w:u w:val="single"/>
        </w:rPr>
        <w:tab/>
      </w:r>
    </w:p>
    <w:p w:rsidR="000F7716" w:rsidRDefault="000F7716" w:rsidP="000F7716">
      <w:pPr>
        <w:ind w:left="282" w:right="-87" w:hanging="258"/>
      </w:pPr>
      <w:r>
        <w:t>Руководитель практической подготовки от предприятия</w:t>
      </w:r>
    </w:p>
    <w:p w:rsidR="000F7716" w:rsidRDefault="000F7716" w:rsidP="000F7716">
      <w:pPr>
        <w:ind w:left="282" w:right="-87" w:hanging="258"/>
      </w:pPr>
      <w:r>
        <w:t>_____________   _____________                              _______________________</w:t>
      </w:r>
    </w:p>
    <w:p w:rsidR="000F7716" w:rsidRDefault="000F7716" w:rsidP="000F7716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дата           М.П.                              </w:t>
      </w:r>
      <w:proofErr w:type="spellStart"/>
      <w:proofErr w:type="gramStart"/>
      <w:r>
        <w:rPr>
          <w:sz w:val="20"/>
          <w:szCs w:val="20"/>
        </w:rPr>
        <w:t>имя,отчество</w:t>
      </w:r>
      <w:proofErr w:type="gramEnd"/>
      <w:r>
        <w:rPr>
          <w:sz w:val="20"/>
          <w:szCs w:val="20"/>
        </w:rPr>
        <w:t>,фамилия</w:t>
      </w:r>
      <w:proofErr w:type="spellEnd"/>
    </w:p>
    <w:p w:rsidR="000F7716" w:rsidRDefault="000F7716" w:rsidP="000F7716">
      <w:pPr>
        <w:ind w:left="-12" w:firstLine="4266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:rsidR="000F7716" w:rsidRDefault="000F7716" w:rsidP="000F7716">
      <w:pPr>
        <w:ind w:left="-12" w:hanging="30"/>
        <w:rPr>
          <w:u w:val="single"/>
        </w:rPr>
      </w:pPr>
      <w:r>
        <w:t xml:space="preserve"> Руководитель практической подготовки от </w:t>
      </w:r>
      <w:proofErr w:type="gramStart"/>
      <w:r>
        <w:t>ДГТУ:  _</w:t>
      </w:r>
      <w:proofErr w:type="gramEnd"/>
      <w:r>
        <w:t xml:space="preserve">________________________________ </w:t>
      </w:r>
      <w:r>
        <w:rPr>
          <w:u w:val="single"/>
        </w:rPr>
        <w:t xml:space="preserve">   </w:t>
      </w:r>
    </w:p>
    <w:p w:rsidR="000F7716" w:rsidRDefault="000F7716" w:rsidP="000F7716">
      <w:pPr>
        <w:ind w:left="-12" w:firstLine="4266"/>
        <w:rPr>
          <w:vertAlign w:val="superscript"/>
        </w:rPr>
      </w:pPr>
      <w:r>
        <w:rPr>
          <w:vertAlign w:val="superscript"/>
        </w:rPr>
        <w:t xml:space="preserve">                                  должность       подпись дата                   имя, отчество, фамилия</w:t>
      </w:r>
    </w:p>
    <w:p w:rsidR="000F7716" w:rsidRDefault="000F7716" w:rsidP="000F7716">
      <w:pPr>
        <w:ind w:left="-24"/>
      </w:pPr>
      <w:r>
        <w:t>Оценка ______________ __________________    ____________________________</w:t>
      </w:r>
    </w:p>
    <w:p w:rsidR="000F7716" w:rsidRDefault="000F7716" w:rsidP="000F7716">
      <w:pPr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:rsidR="000F7716" w:rsidRDefault="000F7716" w:rsidP="000F7716">
      <w:pPr>
        <w:spacing w:line="360" w:lineRule="auto"/>
        <w:ind w:left="-24"/>
        <w:jc w:val="center"/>
      </w:pPr>
      <w:r>
        <w:t>Ростов-на-Дону</w:t>
      </w:r>
    </w:p>
    <w:p w:rsidR="000F7716" w:rsidRDefault="000F7716" w:rsidP="000F7716">
      <w:pPr>
        <w:spacing w:line="360" w:lineRule="auto"/>
        <w:ind w:left="-24"/>
        <w:jc w:val="center"/>
      </w:pPr>
      <w:r>
        <w:t>202</w:t>
      </w:r>
      <w:r>
        <w:rPr>
          <w:u w:val="single"/>
        </w:rPr>
        <w:t xml:space="preserve">   </w:t>
      </w:r>
      <w:r>
        <w:t xml:space="preserve"> г.</w:t>
      </w:r>
    </w:p>
    <w:p w:rsidR="000F7716" w:rsidRDefault="000F7716" w:rsidP="000F7716">
      <w:pPr>
        <w:jc w:val="right"/>
        <w:rPr>
          <w:b/>
        </w:rPr>
      </w:pPr>
      <w:r>
        <w:tab/>
      </w:r>
    </w:p>
    <w:p w:rsidR="000F7716" w:rsidRDefault="000F7716" w:rsidP="000F771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lastRenderedPageBreak/>
        <w:drawing>
          <wp:inline distT="0" distB="0" distL="0" distR="0" wp14:anchorId="773A18D3" wp14:editId="0AD75702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F7716" w:rsidRDefault="000F7716" w:rsidP="000F7716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0F7716" w:rsidRDefault="000F7716" w:rsidP="000F7716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0F7716" w:rsidRDefault="000F7716" w:rsidP="000F7716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0F7716" w:rsidRDefault="000F7716" w:rsidP="000F77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0F7716" w:rsidRDefault="000F7716" w:rsidP="000F7716"/>
    <w:p w:rsidR="000F7716" w:rsidRDefault="000F7716" w:rsidP="000F7716">
      <w:pPr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F7716" w:rsidRDefault="000F7716" w:rsidP="000F7716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0F7716" w:rsidRDefault="000F7716" w:rsidP="000F7716">
      <w:pPr>
        <w:rPr>
          <w:u w:val="single"/>
        </w:rPr>
      </w:pPr>
      <w:r>
        <w:t>Подразделение, ответственное за реализацию образовательной программы или ее компонентов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«  </w:t>
      </w:r>
      <w:proofErr w:type="gramEnd"/>
      <w:r>
        <w:rPr>
          <w:u w:val="single"/>
        </w:rPr>
        <w:t xml:space="preserve">                                                                                                            »</w:t>
      </w:r>
    </w:p>
    <w:p w:rsidR="000F7716" w:rsidRDefault="000F7716" w:rsidP="000F7716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:rsidR="000F7716" w:rsidRDefault="000F7716" w:rsidP="000F7716"/>
    <w:p w:rsidR="000F7716" w:rsidRDefault="000F7716" w:rsidP="000F77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0F7716" w:rsidRDefault="000F7716" w:rsidP="000F7716">
      <w:pPr>
        <w:jc w:val="center"/>
        <w:rPr>
          <w:b/>
          <w:sz w:val="28"/>
          <w:szCs w:val="28"/>
        </w:rPr>
      </w:pPr>
    </w:p>
    <w:p w:rsidR="000F7716" w:rsidRDefault="000F7716" w:rsidP="000F7716">
      <w:pPr>
        <w:ind w:left="-12" w:hanging="30"/>
        <w:rPr>
          <w:u w:val="single"/>
        </w:rPr>
      </w:pPr>
      <w:r>
        <w:rPr>
          <w:u w:val="single"/>
        </w:rPr>
        <w:t>На практическую подготовку при проведении                                                      практики</w:t>
      </w:r>
    </w:p>
    <w:p w:rsidR="000F7716" w:rsidRDefault="000F7716" w:rsidP="000F7716">
      <w:pPr>
        <w:ind w:left="-12" w:firstLine="4266"/>
        <w:rPr>
          <w:vertAlign w:val="superscript"/>
        </w:rPr>
      </w:pPr>
      <w:r>
        <w:rPr>
          <w:vertAlign w:val="superscript"/>
        </w:rPr>
        <w:t>вид практики</w:t>
      </w:r>
    </w:p>
    <w:p w:rsidR="000F7716" w:rsidRDefault="000F7716" w:rsidP="000F7716">
      <w:pPr>
        <w:rPr>
          <w:sz w:val="16"/>
          <w:szCs w:val="16"/>
        </w:rPr>
      </w:pPr>
      <w:r>
        <w:rPr>
          <w:u w:val="single"/>
        </w:rPr>
        <w:t xml:space="preserve">на       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:rsidR="000F7716" w:rsidRDefault="000F7716" w:rsidP="000F7716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:rsidR="000F7716" w:rsidRDefault="000F7716" w:rsidP="000F7716">
      <w:pPr>
        <w:ind w:left="-12" w:firstLine="18"/>
        <w:rPr>
          <w:sz w:val="17"/>
          <w:szCs w:val="17"/>
        </w:rPr>
      </w:pPr>
    </w:p>
    <w:p w:rsidR="000F7716" w:rsidRDefault="000F7716" w:rsidP="000F7716">
      <w:pPr>
        <w:ind w:left="-12" w:firstLine="18"/>
        <w:rPr>
          <w:u w:val="single"/>
        </w:rPr>
      </w:pPr>
      <w:r>
        <w:t xml:space="preserve">в период с </w:t>
      </w:r>
      <w:proofErr w:type="gramStart"/>
      <w:r>
        <w:t>«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 </w:t>
      </w:r>
      <w:r>
        <w:t>»</w:t>
      </w:r>
      <w:r>
        <w:rPr>
          <w:u w:val="single"/>
        </w:rPr>
        <w:t xml:space="preserve">              </w:t>
      </w:r>
      <w:r>
        <w:t xml:space="preserve"> 20</w:t>
      </w:r>
      <w:r>
        <w:rPr>
          <w:u w:val="single"/>
        </w:rPr>
        <w:t xml:space="preserve">   </w:t>
      </w:r>
      <w:r>
        <w:t xml:space="preserve"> г. по «</w:t>
      </w:r>
      <w:r>
        <w:rPr>
          <w:u w:val="single"/>
        </w:rPr>
        <w:t xml:space="preserve">       </w:t>
      </w:r>
      <w:r>
        <w:t>»</w:t>
      </w:r>
      <w:r>
        <w:rPr>
          <w:u w:val="single"/>
        </w:rPr>
        <w:t xml:space="preserve">            </w:t>
      </w:r>
      <w:r>
        <w:t xml:space="preserve">  20</w:t>
      </w:r>
      <w:r>
        <w:rPr>
          <w:u w:val="single"/>
        </w:rPr>
        <w:t xml:space="preserve">    </w:t>
      </w:r>
      <w:r>
        <w:t xml:space="preserve"> г.</w:t>
      </w:r>
    </w:p>
    <w:p w:rsidR="000F7716" w:rsidRDefault="000F7716" w:rsidP="000F7716">
      <w:pPr>
        <w:ind w:left="-12" w:firstLine="18"/>
        <w:rPr>
          <w:sz w:val="17"/>
          <w:szCs w:val="17"/>
        </w:rPr>
      </w:pPr>
    </w:p>
    <w:p w:rsidR="000F7716" w:rsidRDefault="000F7716" w:rsidP="000F7716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F7716" w:rsidRDefault="000F7716" w:rsidP="000F7716">
      <w:pPr>
        <w:ind w:left="282" w:hanging="258"/>
        <w:rPr>
          <w:sz w:val="17"/>
          <w:szCs w:val="17"/>
        </w:rPr>
      </w:pPr>
    </w:p>
    <w:p w:rsidR="000F7716" w:rsidRDefault="000F7716" w:rsidP="000F7716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  <w:t>ХХ.ХХ.0000.000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             </w:t>
      </w:r>
      <w:r>
        <w:rPr>
          <w:u w:val="single"/>
        </w:rPr>
        <w:tab/>
      </w:r>
    </w:p>
    <w:p w:rsidR="000F7716" w:rsidRDefault="000F7716" w:rsidP="000F7716">
      <w:pPr>
        <w:ind w:left="282" w:hanging="258"/>
        <w:jc w:val="center"/>
      </w:pPr>
    </w:p>
    <w:p w:rsidR="000F7716" w:rsidRDefault="000F7716" w:rsidP="000F7716">
      <w:r>
        <w:t>Срок представления отчета на кафедру «___» _________ 20</w:t>
      </w:r>
      <w:r>
        <w:rPr>
          <w:u w:val="single"/>
        </w:rPr>
        <w:t xml:space="preserve">     </w:t>
      </w:r>
      <w:r>
        <w:t xml:space="preserve"> г.</w:t>
      </w:r>
    </w:p>
    <w:p w:rsidR="000F7716" w:rsidRDefault="000F7716" w:rsidP="000F7716"/>
    <w:p w:rsidR="000F7716" w:rsidRDefault="000F7716" w:rsidP="000F7716">
      <w:r>
        <w:t>Содержание индивидуального задания:</w:t>
      </w:r>
    </w:p>
    <w:p w:rsidR="000F7716" w:rsidRDefault="000F7716" w:rsidP="002917E4">
      <w:pPr>
        <w:ind w:firstLine="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0F7716" w:rsidRDefault="000F7716" w:rsidP="000F7716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139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0F7716" w:rsidTr="00B7277F">
        <w:tc>
          <w:tcPr>
            <w:tcW w:w="3672" w:type="dxa"/>
          </w:tcPr>
          <w:p w:rsidR="000F7716" w:rsidRDefault="000F7716" w:rsidP="002917E4">
            <w:pPr>
              <w:tabs>
                <w:tab w:val="left" w:pos="2352"/>
              </w:tabs>
              <w:ind w:firstLine="0"/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0F7716" w:rsidRDefault="000F7716" w:rsidP="00B7277F"/>
          <w:p w:rsidR="000F7716" w:rsidRDefault="002917E4" w:rsidP="00B7277F">
            <w:r>
              <w:t>______________</w:t>
            </w:r>
          </w:p>
          <w:p w:rsidR="000F7716" w:rsidRDefault="000F7716" w:rsidP="00B7277F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0F7716" w:rsidRDefault="000F7716" w:rsidP="00B7277F"/>
          <w:p w:rsidR="000F7716" w:rsidRDefault="000F7716" w:rsidP="00B7277F">
            <w:pPr>
              <w:tabs>
                <w:tab w:val="left" w:pos="2352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:rsidR="000F7716" w:rsidRDefault="000F7716" w:rsidP="00B7277F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должность. И.О.Ф.</w:t>
            </w:r>
          </w:p>
        </w:tc>
      </w:tr>
      <w:tr w:rsidR="000F7716" w:rsidTr="00B7277F">
        <w:tc>
          <w:tcPr>
            <w:tcW w:w="3672" w:type="dxa"/>
          </w:tcPr>
          <w:p w:rsidR="000F7716" w:rsidRDefault="000F7716" w:rsidP="00B7277F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0F7716" w:rsidRDefault="000F7716" w:rsidP="00B7277F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0F7716" w:rsidRDefault="000F7716" w:rsidP="00B7277F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0F7716" w:rsidTr="00B7277F">
        <w:tc>
          <w:tcPr>
            <w:tcW w:w="3672" w:type="dxa"/>
          </w:tcPr>
          <w:p w:rsidR="000F7716" w:rsidRDefault="000F7716" w:rsidP="002917E4">
            <w:pPr>
              <w:tabs>
                <w:tab w:val="left" w:pos="2352"/>
              </w:tabs>
              <w:spacing w:line="360" w:lineRule="auto"/>
              <w:ind w:firstLine="0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:rsidR="000F7716" w:rsidRDefault="002917E4" w:rsidP="00B7277F">
            <w:r>
              <w:t>____________</w:t>
            </w:r>
          </w:p>
          <w:p w:rsidR="000F7716" w:rsidRDefault="000F7716" w:rsidP="00B7277F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0F7716" w:rsidRDefault="000F7716" w:rsidP="002917E4">
            <w:pPr>
              <w:rPr>
                <w:color w:val="171717"/>
                <w:sz w:val="18"/>
                <w:szCs w:val="18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                                  </w:t>
            </w:r>
            <w:r>
              <w:rPr>
                <w:color w:val="FFFFFF"/>
                <w:u w:val="single"/>
              </w:rPr>
              <w:t>.</w:t>
            </w:r>
            <w:r w:rsidR="002917E4">
              <w:rPr>
                <w:color w:val="FFFFFF"/>
                <w:u w:val="single"/>
              </w:rPr>
              <w:t xml:space="preserve">                    </w:t>
            </w:r>
            <w:r>
              <w:rPr>
                <w:vertAlign w:val="superscript"/>
              </w:rPr>
              <w:t>имя, отчество, фамилия</w:t>
            </w:r>
          </w:p>
        </w:tc>
      </w:tr>
      <w:tr w:rsidR="000F7716" w:rsidTr="00B7277F">
        <w:tc>
          <w:tcPr>
            <w:tcW w:w="3672" w:type="dxa"/>
          </w:tcPr>
          <w:p w:rsidR="000F7716" w:rsidRDefault="000F7716" w:rsidP="00B7277F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0F7716" w:rsidRDefault="000F7716" w:rsidP="00B7277F"/>
        </w:tc>
        <w:tc>
          <w:tcPr>
            <w:tcW w:w="3612" w:type="dxa"/>
          </w:tcPr>
          <w:p w:rsidR="000F7716" w:rsidRDefault="000F7716" w:rsidP="00B7277F"/>
        </w:tc>
      </w:tr>
    </w:tbl>
    <w:p w:rsidR="002917E4" w:rsidRDefault="002917E4" w:rsidP="000F7716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2917E4" w:rsidRDefault="002917E4">
      <w:pPr>
        <w:spacing w:line="240" w:lineRule="auto"/>
        <w:ind w:firstLine="0"/>
        <w:contextualSpacing w:val="0"/>
        <w:jc w:val="left"/>
        <w:rPr>
          <w:color w:val="171717"/>
          <w:sz w:val="18"/>
          <w:szCs w:val="18"/>
        </w:rPr>
      </w:pPr>
      <w:r>
        <w:rPr>
          <w:color w:val="171717"/>
          <w:sz w:val="18"/>
          <w:szCs w:val="18"/>
        </w:rPr>
        <w:br w:type="page"/>
      </w:r>
    </w:p>
    <w:p w:rsidR="000F7716" w:rsidRDefault="000F7716" w:rsidP="000F7716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0F7716" w:rsidRDefault="000F7716" w:rsidP="000F771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 wp14:anchorId="0231A10D" wp14:editId="44FC217A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F7716" w:rsidRDefault="000F7716" w:rsidP="000F7716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0F7716" w:rsidRDefault="000F7716" w:rsidP="000F7716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0F7716" w:rsidRDefault="000F7716" w:rsidP="000F7716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0F7716" w:rsidRDefault="000F7716" w:rsidP="000F7716">
      <w:pPr>
        <w:jc w:val="center"/>
      </w:pPr>
      <w:r>
        <w:rPr>
          <w:b/>
          <w:sz w:val="28"/>
          <w:szCs w:val="28"/>
        </w:rPr>
        <w:t>(ДГТУ)</w:t>
      </w:r>
    </w:p>
    <w:p w:rsidR="000F7716" w:rsidRDefault="000F7716" w:rsidP="000F7716">
      <w:pPr>
        <w:rPr>
          <w:u w:val="single"/>
        </w:rPr>
      </w:pPr>
      <w:r>
        <w:t xml:space="preserve">Факультет (при наличии)  </w:t>
      </w:r>
      <w:r>
        <w:rPr>
          <w:u w:val="single"/>
        </w:rPr>
        <w:t xml:space="preserve">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F7716" w:rsidRDefault="000F7716" w:rsidP="000F7716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0F7716" w:rsidRDefault="000F7716" w:rsidP="000F7716">
      <w:r>
        <w:t xml:space="preserve">Подразделение, ответственное за реализацию </w:t>
      </w:r>
    </w:p>
    <w:p w:rsidR="000F7716" w:rsidRDefault="000F7716" w:rsidP="000F7716">
      <w:pPr>
        <w:rPr>
          <w:u w:val="single"/>
        </w:rPr>
      </w:pPr>
      <w:r>
        <w:t xml:space="preserve">образовательной программы или ее компонентов </w:t>
      </w:r>
      <w:r>
        <w:rPr>
          <w:u w:val="single"/>
        </w:rPr>
        <w:t xml:space="preserve">                                                       </w:t>
      </w:r>
      <w:r>
        <w:rPr>
          <w:u w:val="single"/>
        </w:rPr>
        <w:tab/>
      </w:r>
    </w:p>
    <w:p w:rsidR="000F7716" w:rsidRDefault="000F7716" w:rsidP="000F7716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</w:t>
      </w:r>
      <w:r>
        <w:rPr>
          <w:sz w:val="18"/>
          <w:szCs w:val="18"/>
        </w:rPr>
        <w:t>(наименование кафедры, подразделения)</w:t>
      </w:r>
    </w:p>
    <w:p w:rsidR="000F7716" w:rsidRDefault="000F7716" w:rsidP="000F7716"/>
    <w:tbl>
      <w:tblPr>
        <w:tblW w:w="5657" w:type="dxa"/>
        <w:tblInd w:w="4253" w:type="dxa"/>
        <w:tblLayout w:type="fixed"/>
        <w:tblLook w:val="0000" w:firstRow="0" w:lastRow="0" w:firstColumn="0" w:lastColumn="0" w:noHBand="0" w:noVBand="0"/>
      </w:tblPr>
      <w:tblGrid>
        <w:gridCol w:w="1242"/>
        <w:gridCol w:w="2160"/>
        <w:gridCol w:w="2255"/>
      </w:tblGrid>
      <w:tr w:rsidR="000F7716" w:rsidTr="002917E4">
        <w:tc>
          <w:tcPr>
            <w:tcW w:w="3402" w:type="dxa"/>
            <w:gridSpan w:val="2"/>
            <w:shd w:val="clear" w:color="auto" w:fill="auto"/>
          </w:tcPr>
          <w:p w:rsidR="000F7716" w:rsidRDefault="000F7716" w:rsidP="002917E4">
            <w:pPr>
              <w:ind w:firstLine="0"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252" w:type="dxa"/>
            <w:shd w:val="clear" w:color="auto" w:fill="auto"/>
          </w:tcPr>
          <w:p w:rsidR="000F7716" w:rsidRDefault="000F7716" w:rsidP="00B7277F">
            <w:r>
              <w:t>«                     »</w:t>
            </w:r>
          </w:p>
        </w:tc>
      </w:tr>
      <w:tr w:rsidR="000F7716" w:rsidTr="002917E4">
        <w:trPr>
          <w:trHeight w:val="226"/>
        </w:trPr>
        <w:tc>
          <w:tcPr>
            <w:tcW w:w="3402" w:type="dxa"/>
            <w:gridSpan w:val="2"/>
            <w:shd w:val="clear" w:color="auto" w:fill="auto"/>
          </w:tcPr>
          <w:p w:rsidR="000F7716" w:rsidRDefault="002917E4" w:rsidP="00B7277F">
            <w:r>
              <w:t>__________</w:t>
            </w:r>
          </w:p>
        </w:tc>
        <w:tc>
          <w:tcPr>
            <w:tcW w:w="2252" w:type="dxa"/>
            <w:shd w:val="clear" w:color="auto" w:fill="auto"/>
          </w:tcPr>
          <w:p w:rsidR="000F7716" w:rsidRDefault="000F7716" w:rsidP="00B7277F"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        .</w:t>
            </w:r>
          </w:p>
        </w:tc>
      </w:tr>
      <w:tr w:rsidR="000F7716" w:rsidTr="002917E4">
        <w:trPr>
          <w:trHeight w:val="216"/>
        </w:trPr>
        <w:tc>
          <w:tcPr>
            <w:tcW w:w="3402" w:type="dxa"/>
            <w:gridSpan w:val="2"/>
            <w:shd w:val="clear" w:color="auto" w:fill="auto"/>
          </w:tcPr>
          <w:p w:rsidR="000F7716" w:rsidRDefault="000F7716" w:rsidP="00B7277F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shd w:val="clear" w:color="auto" w:fill="auto"/>
          </w:tcPr>
          <w:p w:rsidR="000F7716" w:rsidRDefault="000F7716" w:rsidP="00B7277F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0F7716" w:rsidTr="002917E4">
        <w:tc>
          <w:tcPr>
            <w:tcW w:w="1242" w:type="dxa"/>
            <w:shd w:val="clear" w:color="auto" w:fill="auto"/>
          </w:tcPr>
          <w:p w:rsidR="000F7716" w:rsidRDefault="000F7716" w:rsidP="002917E4">
            <w:pPr>
              <w:ind w:firstLine="145"/>
            </w:pPr>
            <w:r>
              <w:t>«___»</w:t>
            </w:r>
          </w:p>
        </w:tc>
        <w:tc>
          <w:tcPr>
            <w:tcW w:w="4415" w:type="dxa"/>
            <w:gridSpan w:val="2"/>
            <w:shd w:val="clear" w:color="auto" w:fill="auto"/>
          </w:tcPr>
          <w:p w:rsidR="000F7716" w:rsidRDefault="000F7716" w:rsidP="002917E4">
            <w:pPr>
              <w:ind w:hanging="108"/>
            </w:pPr>
            <w:r>
              <w:t>__________________20</w:t>
            </w:r>
            <w:r>
              <w:rPr>
                <w:u w:val="single"/>
              </w:rPr>
              <w:t xml:space="preserve">    </w:t>
            </w:r>
            <w:r>
              <w:t xml:space="preserve"> г.</w:t>
            </w:r>
          </w:p>
        </w:tc>
      </w:tr>
    </w:tbl>
    <w:p w:rsidR="000F7716" w:rsidRDefault="000F7716" w:rsidP="000F7716"/>
    <w:p w:rsidR="000F7716" w:rsidRDefault="000F7716" w:rsidP="000F7716">
      <w:pPr>
        <w:jc w:val="center"/>
      </w:pPr>
      <w:bookmarkStart w:id="4" w:name="_heading=h.30j0zll" w:colFirst="0" w:colLast="0"/>
      <w:bookmarkEnd w:id="4"/>
      <w:r>
        <w:rPr>
          <w:b/>
        </w:rPr>
        <w:t>Рабочий график (план) проведения практической подготовки</w:t>
      </w:r>
    </w:p>
    <w:p w:rsidR="000F7716" w:rsidRDefault="000F7716" w:rsidP="000F7716">
      <w:pPr>
        <w:ind w:left="1584" w:firstLine="40"/>
      </w:pPr>
    </w:p>
    <w:tbl>
      <w:tblPr>
        <w:tblW w:w="10747" w:type="dxa"/>
        <w:tblInd w:w="-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778"/>
        <w:gridCol w:w="2976"/>
      </w:tblGrid>
      <w:tr w:rsidR="000F7716" w:rsidTr="002917E4">
        <w:tc>
          <w:tcPr>
            <w:tcW w:w="993" w:type="dxa"/>
            <w:shd w:val="clear" w:color="auto" w:fill="auto"/>
          </w:tcPr>
          <w:p w:rsidR="000F7716" w:rsidRDefault="000F7716" w:rsidP="002917E4">
            <w:pPr>
              <w:ind w:firstLine="9"/>
              <w:rPr>
                <w:b/>
              </w:rPr>
            </w:pPr>
            <w:r>
              <w:rPr>
                <w:b/>
              </w:rPr>
              <w:t>№</w:t>
            </w:r>
          </w:p>
          <w:p w:rsidR="000F7716" w:rsidRDefault="000F7716" w:rsidP="002917E4">
            <w:pPr>
              <w:ind w:firstLine="9"/>
              <w:rPr>
                <w:b/>
              </w:rPr>
            </w:pPr>
          </w:p>
        </w:tc>
        <w:tc>
          <w:tcPr>
            <w:tcW w:w="6778" w:type="dxa"/>
            <w:shd w:val="clear" w:color="auto" w:fill="auto"/>
          </w:tcPr>
          <w:p w:rsidR="000F7716" w:rsidRDefault="000F7716" w:rsidP="00B7277F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:rsidR="000F7716" w:rsidRDefault="000F7716" w:rsidP="00B7277F">
            <w:pPr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0F7716" w:rsidTr="002917E4">
        <w:tc>
          <w:tcPr>
            <w:tcW w:w="993" w:type="dxa"/>
            <w:shd w:val="clear" w:color="auto" w:fill="auto"/>
          </w:tcPr>
          <w:p w:rsidR="000F7716" w:rsidRDefault="000F7716" w:rsidP="002917E4">
            <w:pPr>
              <w:ind w:firstLine="9"/>
              <w:jc w:val="center"/>
            </w:pPr>
            <w:r>
              <w:t>1</w:t>
            </w:r>
          </w:p>
        </w:tc>
        <w:tc>
          <w:tcPr>
            <w:tcW w:w="6778" w:type="dxa"/>
            <w:shd w:val="clear" w:color="auto" w:fill="auto"/>
          </w:tcPr>
          <w:p w:rsidR="000F7716" w:rsidRDefault="000F7716" w:rsidP="002917E4">
            <w:pPr>
              <w:ind w:firstLine="0"/>
              <w:rPr>
                <w:highlight w:val="yellow"/>
              </w:rPr>
            </w:pPr>
            <w:bookmarkStart w:id="5" w:name="_heading=h.gjdgxs" w:colFirst="0" w:colLast="0"/>
            <w:bookmarkEnd w:id="5"/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:rsidR="000F7716" w:rsidRDefault="000F7716" w:rsidP="00B7277F">
            <w:pPr>
              <w:rPr>
                <w:sz w:val="17"/>
                <w:szCs w:val="17"/>
                <w:highlight w:val="yellow"/>
              </w:rPr>
            </w:pPr>
          </w:p>
        </w:tc>
      </w:tr>
      <w:tr w:rsidR="000F7716" w:rsidTr="002917E4">
        <w:tc>
          <w:tcPr>
            <w:tcW w:w="993" w:type="dxa"/>
            <w:shd w:val="clear" w:color="auto" w:fill="auto"/>
          </w:tcPr>
          <w:p w:rsidR="000F7716" w:rsidRDefault="000F7716" w:rsidP="002917E4">
            <w:pPr>
              <w:ind w:firstLine="9"/>
              <w:jc w:val="center"/>
            </w:pPr>
            <w:r>
              <w:t>2</w:t>
            </w:r>
          </w:p>
        </w:tc>
        <w:tc>
          <w:tcPr>
            <w:tcW w:w="6778" w:type="dxa"/>
            <w:shd w:val="clear" w:color="auto" w:fill="auto"/>
          </w:tcPr>
          <w:p w:rsidR="000F7716" w:rsidRDefault="000F7716" w:rsidP="00B7277F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0F7716" w:rsidRDefault="000F7716" w:rsidP="00B7277F">
            <w:pPr>
              <w:rPr>
                <w:highlight w:val="yellow"/>
              </w:rPr>
            </w:pPr>
          </w:p>
        </w:tc>
      </w:tr>
      <w:tr w:rsidR="000F7716" w:rsidTr="002917E4">
        <w:tc>
          <w:tcPr>
            <w:tcW w:w="993" w:type="dxa"/>
            <w:shd w:val="clear" w:color="auto" w:fill="auto"/>
          </w:tcPr>
          <w:p w:rsidR="000F7716" w:rsidRDefault="000F7716" w:rsidP="002917E4">
            <w:pPr>
              <w:ind w:firstLine="9"/>
              <w:jc w:val="center"/>
            </w:pPr>
            <w:r>
              <w:t>3</w:t>
            </w:r>
          </w:p>
        </w:tc>
        <w:tc>
          <w:tcPr>
            <w:tcW w:w="6778" w:type="dxa"/>
            <w:shd w:val="clear" w:color="auto" w:fill="auto"/>
          </w:tcPr>
          <w:p w:rsidR="000F7716" w:rsidRDefault="000F7716" w:rsidP="00B7277F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0F7716" w:rsidRDefault="000F7716" w:rsidP="00B7277F">
            <w:pPr>
              <w:rPr>
                <w:highlight w:val="yellow"/>
              </w:rPr>
            </w:pPr>
          </w:p>
        </w:tc>
      </w:tr>
    </w:tbl>
    <w:p w:rsidR="000F7716" w:rsidRDefault="000F7716" w:rsidP="000F7716">
      <w:pPr>
        <w:ind w:left="1584" w:firstLine="40"/>
        <w:rPr>
          <w:sz w:val="17"/>
          <w:szCs w:val="17"/>
        </w:rPr>
      </w:pPr>
    </w:p>
    <w:p w:rsidR="000F7716" w:rsidRDefault="000F7716" w:rsidP="000F7716">
      <w:pPr>
        <w:ind w:left="-24"/>
      </w:pPr>
      <w:r>
        <w:t>Руководитель практической подготовки</w:t>
      </w:r>
    </w:p>
    <w:p w:rsidR="000F7716" w:rsidRDefault="000F7716" w:rsidP="000F7716">
      <w:pPr>
        <w:ind w:left="-24"/>
      </w:pPr>
      <w:r>
        <w:t>от предприятия ______________ __________________ ____________________________</w:t>
      </w:r>
    </w:p>
    <w:p w:rsidR="000F7716" w:rsidRDefault="000F7716" w:rsidP="000F7716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0F7716" w:rsidRDefault="000F7716" w:rsidP="000F7716">
      <w:pPr>
        <w:ind w:left="-24" w:firstLine="4338"/>
      </w:pPr>
      <w:r>
        <w:t>М.П.</w:t>
      </w:r>
    </w:p>
    <w:p w:rsidR="000F7716" w:rsidRDefault="000F7716" w:rsidP="000F7716">
      <w:pPr>
        <w:ind w:left="-24" w:firstLine="4338"/>
      </w:pPr>
    </w:p>
    <w:p w:rsidR="000F7716" w:rsidRDefault="000F7716" w:rsidP="000F7716">
      <w:pPr>
        <w:ind w:left="-24"/>
      </w:pPr>
      <w:r>
        <w:t xml:space="preserve">Руководитель практической подготовки от ДГТУ </w:t>
      </w:r>
    </w:p>
    <w:p w:rsidR="000F7716" w:rsidRDefault="000F7716" w:rsidP="000F7716">
      <w:pPr>
        <w:ind w:left="-24"/>
      </w:pPr>
      <w:r>
        <w:t xml:space="preserve">______________ ____________________________________________           </w:t>
      </w:r>
      <w:r>
        <w:rPr>
          <w:u w:val="single"/>
        </w:rPr>
        <w:t xml:space="preserve">                                                </w:t>
      </w:r>
    </w:p>
    <w:p w:rsidR="000F7716" w:rsidRDefault="000F7716" w:rsidP="000F7716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  подпись, </w:t>
      </w:r>
      <w:proofErr w:type="gramStart"/>
      <w:r>
        <w:rPr>
          <w:vertAlign w:val="superscript"/>
        </w:rPr>
        <w:t xml:space="preserve">дата,   </w:t>
      </w:r>
      <w:proofErr w:type="gramEnd"/>
      <w:r>
        <w:rPr>
          <w:vertAlign w:val="superscript"/>
        </w:rPr>
        <w:t xml:space="preserve">                                                                                 И.О.Ф.</w:t>
      </w:r>
    </w:p>
    <w:p w:rsidR="000F7716" w:rsidRDefault="000F7716" w:rsidP="000F7716">
      <w:pPr>
        <w:spacing w:line="360" w:lineRule="auto"/>
        <w:ind w:left="-24"/>
        <w:jc w:val="center"/>
      </w:pPr>
      <w:r>
        <w:t>Ростов-на-Дону</w:t>
      </w:r>
    </w:p>
    <w:p w:rsidR="000F7716" w:rsidRDefault="000F7716" w:rsidP="000F7716">
      <w:pPr>
        <w:spacing w:line="360" w:lineRule="auto"/>
        <w:ind w:left="-24"/>
        <w:jc w:val="center"/>
      </w:pPr>
      <w:r>
        <w:t>20</w:t>
      </w:r>
      <w:r>
        <w:rPr>
          <w:u w:val="single"/>
        </w:rPr>
        <w:t xml:space="preserve">     </w:t>
      </w:r>
      <w:r>
        <w:t xml:space="preserve"> г.</w:t>
      </w:r>
    </w:p>
    <w:p w:rsidR="000F7716" w:rsidRDefault="000F7716">
      <w:pPr>
        <w:spacing w:line="240" w:lineRule="auto"/>
        <w:ind w:firstLine="0"/>
        <w:contextualSpacing w:val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F7716" w:rsidRDefault="000F7716" w:rsidP="000F771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ПРАКТИЧЕСКОЙ ПОДГОТОВКИ</w:t>
      </w:r>
    </w:p>
    <w:p w:rsidR="000F7716" w:rsidRDefault="000F7716" w:rsidP="000F7716">
      <w:pPr>
        <w:rPr>
          <w:sz w:val="28"/>
          <w:szCs w:val="28"/>
        </w:rPr>
      </w:pPr>
    </w:p>
    <w:p w:rsidR="000F7716" w:rsidRDefault="000F7716" w:rsidP="000F7716">
      <w:pPr>
        <w:rPr>
          <w:sz w:val="22"/>
        </w:rPr>
      </w:pPr>
      <w:r>
        <w:rPr>
          <w:sz w:val="22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>
        <w:rPr>
          <w:sz w:val="22"/>
          <w:u w:val="single"/>
        </w:rPr>
        <w:t xml:space="preserve">«с     по    </w:t>
      </w:r>
      <w:proofErr w:type="gramStart"/>
      <w:r>
        <w:rPr>
          <w:sz w:val="22"/>
          <w:u w:val="single"/>
        </w:rPr>
        <w:t xml:space="preserve">  »</w:t>
      </w:r>
      <w:proofErr w:type="gramEnd"/>
      <w:r>
        <w:rPr>
          <w:sz w:val="22"/>
          <w:u w:val="single"/>
        </w:rPr>
        <w:t xml:space="preserve"> .</w:t>
      </w:r>
    </w:p>
    <w:p w:rsidR="000F7716" w:rsidRDefault="000F7716" w:rsidP="000F7716">
      <w:pPr>
        <w:rPr>
          <w:sz w:val="22"/>
        </w:rPr>
      </w:pPr>
    </w:p>
    <w:tbl>
      <w:tblPr>
        <w:tblW w:w="1005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828"/>
      </w:tblGrid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0F7716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:rsidR="000F7716" w:rsidRDefault="000F7716" w:rsidP="000F7716">
            <w:pPr>
              <w:ind w:hanging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:rsidR="000F7716" w:rsidRDefault="000F7716" w:rsidP="000F7716">
            <w:pPr>
              <w:ind w:hanging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:rsidR="000F7716" w:rsidRDefault="000F7716" w:rsidP="000F7716">
            <w:pPr>
              <w:ind w:hanging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руководителя</w:t>
            </w:r>
          </w:p>
        </w:tc>
      </w:tr>
      <w:tr w:rsidR="000F7716" w:rsidTr="002917E4">
        <w:trPr>
          <w:trHeight w:val="1252"/>
        </w:trPr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  <w:tr w:rsidR="000F7716" w:rsidTr="002917E4">
        <w:tc>
          <w:tcPr>
            <w:tcW w:w="1730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F7716" w:rsidRDefault="000F7716" w:rsidP="00B7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F7716" w:rsidRDefault="000F7716" w:rsidP="00B7277F">
            <w:pPr>
              <w:rPr>
                <w:sz w:val="28"/>
                <w:szCs w:val="28"/>
              </w:rPr>
            </w:pPr>
          </w:p>
        </w:tc>
      </w:tr>
    </w:tbl>
    <w:p w:rsidR="000F7716" w:rsidRDefault="000F7716" w:rsidP="000F7716">
      <w:pPr>
        <w:rPr>
          <w:sz w:val="20"/>
          <w:szCs w:val="20"/>
        </w:rPr>
      </w:pPr>
    </w:p>
    <w:p w:rsidR="000F7716" w:rsidRDefault="000F7716" w:rsidP="000F7716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:rsidR="000F7716" w:rsidRDefault="000F7716" w:rsidP="000F7716">
      <w:pPr>
        <w:jc w:val="center"/>
        <w:rPr>
          <w:sz w:val="28"/>
          <w:szCs w:val="28"/>
        </w:rPr>
      </w:pPr>
    </w:p>
    <w:p w:rsidR="000F7716" w:rsidRDefault="000F7716" w:rsidP="000F7716">
      <w:pPr>
        <w:jc w:val="center"/>
        <w:rPr>
          <w:sz w:val="28"/>
          <w:szCs w:val="28"/>
        </w:rPr>
      </w:pPr>
    </w:p>
    <w:p w:rsidR="000F7716" w:rsidRDefault="000F7716" w:rsidP="000F7716">
      <w:pPr>
        <w:ind w:firstLine="0"/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>
        <w:t xml:space="preserve">_____________________________________________________________                             </w:t>
      </w:r>
      <w:r>
        <w:rPr>
          <w:sz w:val="20"/>
          <w:szCs w:val="20"/>
        </w:rPr>
        <w:t>фамилия, имя, отчество</w:t>
      </w:r>
    </w:p>
    <w:p w:rsidR="000F7716" w:rsidRDefault="000F7716" w:rsidP="000F7716">
      <w:pPr>
        <w:spacing w:line="360" w:lineRule="auto"/>
        <w:ind w:firstLine="0"/>
        <w:rPr>
          <w:sz w:val="28"/>
          <w:szCs w:val="28"/>
        </w:rPr>
      </w:pPr>
      <w:r>
        <w:t>___________</w:t>
      </w:r>
      <w:r>
        <w:rPr>
          <w:sz w:val="28"/>
          <w:szCs w:val="28"/>
        </w:rPr>
        <w:t>____курса                                                                       группы____</w:t>
      </w:r>
    </w:p>
    <w:p w:rsidR="000F7716" w:rsidRDefault="000F7716" w:rsidP="000F7716">
      <w:pPr>
        <w:spacing w:line="360" w:lineRule="auto"/>
        <w:ind w:firstLine="0"/>
      </w:pPr>
      <w:r>
        <w:rPr>
          <w:sz w:val="28"/>
          <w:szCs w:val="28"/>
        </w:rPr>
        <w:t>подразделение</w:t>
      </w:r>
      <w:r>
        <w:t xml:space="preserve"> _______________________________</w:t>
      </w:r>
    </w:p>
    <w:p w:rsidR="000F7716" w:rsidRDefault="000F7716" w:rsidP="000F7716">
      <w:pPr>
        <w:spacing w:line="360" w:lineRule="auto"/>
        <w:ind w:firstLine="0"/>
      </w:pPr>
      <w:r>
        <w:rPr>
          <w:sz w:val="28"/>
          <w:szCs w:val="28"/>
        </w:rPr>
        <w:t>Вид практики в рамках практической подготовки</w:t>
      </w:r>
      <w:r>
        <w:t>_____________________________________________________________</w:t>
      </w:r>
    </w:p>
    <w:p w:rsidR="000F7716" w:rsidRDefault="000F7716" w:rsidP="000F7716">
      <w:pPr>
        <w:spacing w:line="360" w:lineRule="auto"/>
        <w:ind w:firstLine="0"/>
      </w:pPr>
      <w:r>
        <w:rPr>
          <w:sz w:val="28"/>
          <w:szCs w:val="28"/>
        </w:rPr>
        <w:t>Наименование места практической подготовки</w:t>
      </w:r>
    </w:p>
    <w:p w:rsidR="000F7716" w:rsidRDefault="000F7716" w:rsidP="000F7716">
      <w:pPr>
        <w:spacing w:line="360" w:lineRule="auto"/>
        <w:ind w:firstLine="0"/>
      </w:pPr>
      <w:r>
        <w:t>___________________________________________________________________________</w:t>
      </w:r>
    </w:p>
    <w:p w:rsidR="000F7716" w:rsidRDefault="000F7716" w:rsidP="000F7716">
      <w:pPr>
        <w:ind w:firstLine="0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наименование предприятия, структурного подразделения</w:t>
      </w:r>
    </w:p>
    <w:p w:rsidR="000F7716" w:rsidRDefault="000F7716" w:rsidP="000F7716">
      <w:pPr>
        <w:spacing w:line="360" w:lineRule="auto"/>
        <w:rPr>
          <w:sz w:val="28"/>
          <w:szCs w:val="28"/>
        </w:rPr>
      </w:pPr>
    </w:p>
    <w:p w:rsidR="000F7716" w:rsidRDefault="000F7716" w:rsidP="000F7716">
      <w:pPr>
        <w:spacing w:line="360" w:lineRule="auto"/>
      </w:pPr>
      <w:proofErr w:type="gramStart"/>
      <w:r>
        <w:rPr>
          <w:sz w:val="28"/>
          <w:szCs w:val="28"/>
        </w:rPr>
        <w:t>Обучающийся  выполнил</w:t>
      </w:r>
      <w:proofErr w:type="gramEnd"/>
      <w:r>
        <w:rPr>
          <w:sz w:val="28"/>
          <w:szCs w:val="28"/>
        </w:rPr>
        <w:t xml:space="preserve"> задания рабочей программы практической подготовки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7716" w:rsidRDefault="000F7716" w:rsidP="000F771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ознакомился/изучил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7716" w:rsidRDefault="002917E4" w:rsidP="000F7716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 w:rsidR="000F7716">
        <w:t>___________________________________________________________</w:t>
      </w:r>
    </w:p>
    <w:tbl>
      <w:tblPr>
        <w:tblW w:w="13142" w:type="dxa"/>
        <w:tblInd w:w="702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  <w:gridCol w:w="4604"/>
      </w:tblGrid>
      <w:tr w:rsidR="002917E4" w:rsidTr="002917E4">
        <w:tc>
          <w:tcPr>
            <w:tcW w:w="3934" w:type="dxa"/>
          </w:tcPr>
          <w:p w:rsidR="002917E4" w:rsidRDefault="002917E4" w:rsidP="00B7277F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2917E4" w:rsidRDefault="002917E4" w:rsidP="00B727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:rsidR="002917E4" w:rsidRDefault="002917E4" w:rsidP="00B727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:rsidR="002917E4" w:rsidRDefault="002917E4" w:rsidP="00B727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</w:t>
            </w:r>
          </w:p>
          <w:p w:rsidR="002917E4" w:rsidRDefault="002917E4" w:rsidP="00B727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_____________20__ г.</w:t>
            </w:r>
          </w:p>
          <w:p w:rsidR="002917E4" w:rsidRDefault="002917E4" w:rsidP="00B727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  <w:tc>
          <w:tcPr>
            <w:tcW w:w="4604" w:type="dxa"/>
          </w:tcPr>
          <w:p w:rsidR="002917E4" w:rsidRDefault="002917E4" w:rsidP="00B7277F">
            <w:pPr>
              <w:rPr>
                <w:sz w:val="28"/>
                <w:szCs w:val="28"/>
              </w:rPr>
            </w:pPr>
          </w:p>
        </w:tc>
      </w:tr>
    </w:tbl>
    <w:p w:rsidR="002917E4" w:rsidRPr="002917E4" w:rsidRDefault="002917E4" w:rsidP="002917E4">
      <w:pPr>
        <w:widowControl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40" w:lineRule="auto"/>
        <w:contextualSpacing w:val="0"/>
        <w:jc w:val="center"/>
        <w:rPr>
          <w:color w:val="000000"/>
          <w:szCs w:val="24"/>
        </w:rPr>
      </w:pPr>
    </w:p>
    <w:p w:rsidR="002917E4" w:rsidRDefault="002917E4">
      <w:pPr>
        <w:spacing w:line="240" w:lineRule="auto"/>
        <w:ind w:firstLine="0"/>
        <w:contextualSpacing w:val="0"/>
        <w:jc w:val="left"/>
        <w:rPr>
          <w:b/>
          <w:color w:val="000000"/>
          <w:szCs w:val="24"/>
        </w:rPr>
      </w:pPr>
      <w:r>
        <w:rPr>
          <w:b/>
          <w:color w:val="000000"/>
          <w:szCs w:val="24"/>
        </w:rPr>
        <w:br w:type="page"/>
      </w:r>
    </w:p>
    <w:p w:rsidR="002917E4" w:rsidRPr="002917E4" w:rsidRDefault="002917E4" w:rsidP="002917E4">
      <w:pPr>
        <w:widowControl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40" w:lineRule="auto"/>
        <w:contextualSpacing w:val="0"/>
        <w:jc w:val="left"/>
        <w:rPr>
          <w:color w:val="000000"/>
          <w:szCs w:val="24"/>
        </w:rPr>
      </w:pPr>
      <w:r>
        <w:rPr>
          <w:b/>
          <w:color w:val="000000"/>
          <w:szCs w:val="24"/>
        </w:rPr>
        <w:lastRenderedPageBreak/>
        <w:t>ПРИЛОЖЕНИЕ 2</w:t>
      </w:r>
    </w:p>
    <w:p w:rsidR="002917E4" w:rsidRDefault="002917E4" w:rsidP="002917E4">
      <w:pPr>
        <w:widowControl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40" w:lineRule="auto"/>
        <w:contextualSpacing w:val="0"/>
        <w:jc w:val="center"/>
        <w:rPr>
          <w:color w:val="000000"/>
          <w:szCs w:val="24"/>
        </w:rPr>
      </w:pPr>
      <w:r>
        <w:rPr>
          <w:b/>
          <w:color w:val="000000"/>
          <w:szCs w:val="24"/>
        </w:rPr>
        <w:t>Договор №____________________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4"/>
        </w:rPr>
      </w:pPr>
      <w:r>
        <w:rPr>
          <w:color w:val="000000"/>
          <w:szCs w:val="24"/>
        </w:rPr>
        <w:t>о практической подготовке обучающихся ДГТУ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Cs w:val="24"/>
        </w:rPr>
      </w:pPr>
      <w:r>
        <w:rPr>
          <w:color w:val="000000"/>
          <w:szCs w:val="24"/>
        </w:rPr>
        <w:t>г. Ростов-на-Дону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 xml:space="preserve">             </w:t>
      </w:r>
      <w:proofErr w:type="gramStart"/>
      <w:r>
        <w:rPr>
          <w:color w:val="000000"/>
          <w:szCs w:val="24"/>
        </w:rPr>
        <w:t xml:space="preserve">   «</w:t>
      </w:r>
      <w:proofErr w:type="gramEnd"/>
      <w:r>
        <w:rPr>
          <w:color w:val="000000"/>
          <w:szCs w:val="24"/>
        </w:rPr>
        <w:t>___» ___________ 20__ г.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ind w:firstLine="125"/>
        <w:rPr>
          <w:color w:val="000000"/>
          <w:szCs w:val="24"/>
        </w:rPr>
      </w:pPr>
      <w:r>
        <w:rPr>
          <w:color w:val="000000"/>
          <w:szCs w:val="24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университет», именуемое в дальнейшем «Организация», в лице проректора по учебной работе и международной деятельности </w:t>
      </w:r>
      <w:proofErr w:type="spellStart"/>
      <w:r>
        <w:rPr>
          <w:color w:val="000000"/>
          <w:szCs w:val="24"/>
        </w:rPr>
        <w:t>Бескопыльного</w:t>
      </w:r>
      <w:proofErr w:type="spellEnd"/>
      <w:r>
        <w:rPr>
          <w:color w:val="000000"/>
          <w:szCs w:val="24"/>
        </w:rPr>
        <w:t xml:space="preserve"> Алексея Николаевича, действующего на основании доверенности № 12-05-</w:t>
      </w:r>
      <w:r>
        <w:rPr>
          <w:szCs w:val="24"/>
        </w:rPr>
        <w:t>123</w:t>
      </w:r>
      <w:r>
        <w:rPr>
          <w:color w:val="000000"/>
          <w:szCs w:val="24"/>
        </w:rPr>
        <w:t xml:space="preserve"> от </w:t>
      </w:r>
      <w:r>
        <w:rPr>
          <w:szCs w:val="24"/>
        </w:rPr>
        <w:t>30</w:t>
      </w:r>
      <w:r>
        <w:rPr>
          <w:color w:val="000000"/>
          <w:szCs w:val="24"/>
        </w:rPr>
        <w:t>.</w:t>
      </w:r>
      <w:r>
        <w:rPr>
          <w:szCs w:val="24"/>
        </w:rPr>
        <w:t>12</w:t>
      </w:r>
      <w:r>
        <w:rPr>
          <w:color w:val="000000"/>
          <w:szCs w:val="24"/>
        </w:rPr>
        <w:t>.202</w:t>
      </w:r>
      <w:r>
        <w:rPr>
          <w:szCs w:val="24"/>
        </w:rPr>
        <w:t>2</w:t>
      </w:r>
      <w:r>
        <w:rPr>
          <w:color w:val="000000"/>
          <w:szCs w:val="24"/>
        </w:rPr>
        <w:t xml:space="preserve"> года, с одной стороны, и _________________________________________________________________, именуемое в дальнейшем «Профильная организация», в лице __________________________________________________________________________________, </w:t>
      </w:r>
      <w:r>
        <w:rPr>
          <w:b/>
          <w:color w:val="000000"/>
          <w:szCs w:val="24"/>
        </w:rPr>
        <w:tab/>
      </w:r>
      <w:r>
        <w:rPr>
          <w:b/>
          <w:color w:val="000000"/>
          <w:szCs w:val="24"/>
        </w:rPr>
        <w:tab/>
      </w:r>
      <w:r>
        <w:rPr>
          <w:b/>
          <w:color w:val="000000"/>
          <w:szCs w:val="24"/>
        </w:rPr>
        <w:tab/>
      </w:r>
      <w:r>
        <w:rPr>
          <w:b/>
          <w:color w:val="000000"/>
          <w:szCs w:val="24"/>
        </w:rPr>
        <w:tab/>
      </w:r>
      <w:r>
        <w:rPr>
          <w:b/>
          <w:color w:val="000000"/>
          <w:szCs w:val="24"/>
        </w:rPr>
        <w:tab/>
      </w:r>
      <w:r>
        <w:rPr>
          <w:b/>
          <w:color w:val="000000"/>
          <w:szCs w:val="24"/>
        </w:rPr>
        <w:tab/>
      </w:r>
      <w:r>
        <w:rPr>
          <w:color w:val="000000"/>
          <w:szCs w:val="24"/>
        </w:rPr>
        <w:t>(должность,  фамилия, имя, отчество)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действующего на основании _________________________________________________, с другой стороны, заключили настоящий договор о нижеследующем: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Cs w:val="24"/>
        </w:rPr>
      </w:pPr>
      <w:r>
        <w:rPr>
          <w:b/>
          <w:color w:val="000000"/>
          <w:szCs w:val="24"/>
        </w:rPr>
        <w:t>1 ПРЕДМЕТ ДОГОВОРА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Cs w:val="24"/>
        </w:rPr>
      </w:pPr>
      <w:r>
        <w:rPr>
          <w:color w:val="000000"/>
          <w:szCs w:val="24"/>
        </w:rPr>
        <w:t>1.1. Стороны в соответствии с условиями настоящего договора принимают на себя взаимные обязательства по организации и проведению практической подготовки лиц, получающих высшее образование или при освоении образовательных программ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Cs w:val="24"/>
        </w:rPr>
      </w:pPr>
      <w:r>
        <w:rPr>
          <w:color w:val="000000"/>
          <w:szCs w:val="24"/>
        </w:rPr>
        <w:t xml:space="preserve">1.2. Разработки рабочих программ практической подготовки обучающихся с учетом пожеланий и выполнения конкретных задач Профильной организации. 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Cs w:val="24"/>
        </w:rPr>
      </w:pPr>
      <w:r>
        <w:rPr>
          <w:b/>
          <w:color w:val="000000"/>
          <w:szCs w:val="24"/>
        </w:rPr>
        <w:t>2 ОБЯЗАТЕЛЬСТВА СТОРОН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b/>
          <w:color w:val="000000"/>
          <w:szCs w:val="24"/>
        </w:rPr>
        <w:t>2.1 «Профильная организация» обязуется: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2.1.1. Предоставить Организации места для проведения практической подготовки обучающихся: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</w:p>
    <w:tbl>
      <w:tblPr>
        <w:tblW w:w="1048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708"/>
        <w:gridCol w:w="1637"/>
        <w:gridCol w:w="1057"/>
        <w:gridCol w:w="2113"/>
        <w:gridCol w:w="1714"/>
        <w:gridCol w:w="1701"/>
      </w:tblGrid>
      <w:tr w:rsidR="002917E4" w:rsidTr="00BD5FEA">
        <w:trPr>
          <w:trHeight w:val="517"/>
        </w:trPr>
        <w:tc>
          <w:tcPr>
            <w:tcW w:w="555" w:type="dxa"/>
            <w:vMerge w:val="restart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№ п/п</w:t>
            </w:r>
          </w:p>
        </w:tc>
        <w:tc>
          <w:tcPr>
            <w:tcW w:w="1708" w:type="dxa"/>
            <w:vMerge w:val="restart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Шифр направления подготовки</w:t>
            </w:r>
          </w:p>
        </w:tc>
        <w:tc>
          <w:tcPr>
            <w:tcW w:w="1637" w:type="dxa"/>
            <w:vMerge w:val="restart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Вид </w:t>
            </w:r>
          </w:p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практической подготовки</w:t>
            </w:r>
          </w:p>
        </w:tc>
        <w:tc>
          <w:tcPr>
            <w:tcW w:w="1057" w:type="dxa"/>
            <w:vMerge w:val="restart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Курс, группа</w:t>
            </w:r>
          </w:p>
        </w:tc>
        <w:tc>
          <w:tcPr>
            <w:tcW w:w="2113" w:type="dxa"/>
            <w:vMerge w:val="restart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Ф.И.О. обучающегося</w:t>
            </w:r>
          </w:p>
        </w:tc>
        <w:tc>
          <w:tcPr>
            <w:tcW w:w="3415" w:type="dxa"/>
            <w:gridSpan w:val="2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Срок практической подготовки</w:t>
            </w:r>
          </w:p>
        </w:tc>
      </w:tr>
      <w:tr w:rsidR="002917E4" w:rsidTr="00BD5FEA">
        <w:trPr>
          <w:trHeight w:val="288"/>
        </w:trPr>
        <w:tc>
          <w:tcPr>
            <w:tcW w:w="555" w:type="dxa"/>
            <w:vMerge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708" w:type="dxa"/>
            <w:vMerge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637" w:type="dxa"/>
            <w:vMerge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057" w:type="dxa"/>
            <w:vMerge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2113" w:type="dxa"/>
            <w:vMerge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714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начало</w:t>
            </w:r>
          </w:p>
        </w:tc>
        <w:tc>
          <w:tcPr>
            <w:tcW w:w="1701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окончание</w:t>
            </w:r>
          </w:p>
        </w:tc>
      </w:tr>
      <w:tr w:rsidR="002917E4" w:rsidTr="00BD5FEA">
        <w:trPr>
          <w:trHeight w:val="388"/>
        </w:trPr>
        <w:tc>
          <w:tcPr>
            <w:tcW w:w="555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708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637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057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2113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714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</w:tr>
      <w:tr w:rsidR="002917E4" w:rsidTr="00BD5FEA">
        <w:trPr>
          <w:trHeight w:val="388"/>
        </w:trPr>
        <w:tc>
          <w:tcPr>
            <w:tcW w:w="555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708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637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057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2113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714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</w:tr>
    </w:tbl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2.1.2. Ознакомить обучающихся с Правилами внутреннего распорядка Профильной организации.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2.1.3. Создать условия для выполнения обучающимися программы практической подготовки. Не допускать использования обучающихся на рабочих местах и должностях, не предусмотренных образовательной программой и не имеющих отношения к специальности обучающихся.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 xml:space="preserve">2.1.4.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которое обеспечивает организацию реализации компонентов образовательной программы в форме </w:t>
      </w:r>
      <w:r>
        <w:rPr>
          <w:color w:val="000000"/>
          <w:szCs w:val="24"/>
        </w:rPr>
        <w:lastRenderedPageBreak/>
        <w:t>практической подготовки в подразделениях Профильной организации (цехах, отделах, лабораториях и т.п.) и сообщить Организации не позднее 3 дней с даты заключения настоящего договора сведения об указанных лицах, включая должность, фамилию, имя, отчество.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Cs w:val="24"/>
        </w:rPr>
      </w:pPr>
      <w:r>
        <w:rPr>
          <w:color w:val="000000"/>
          <w:szCs w:val="24"/>
        </w:rPr>
        <w:t>2.1.5. При смене лица, указанного в пункте 2.1.4, в пятнадцатидневный срок сообщить об этом Организации.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Предоставлять обучающимся и руководителям практической подготовки от Организации возможность пользоваться лабораториями, специализированными кабинетами, мастерскими, библиотекой, чертежными принадлежностями, компьютерами, оргтехникой, технической и другой документацией (не представляющей коммерческую тайну), необходимыми для успешного освоения образовательной программы и выполнения индивидуальных заданий.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 xml:space="preserve">2.1.6. Нести ответственность за организацию рабочего места для обучающихся, обеспечивающую безопасную производственную деятельность. Проводить обязательный инструктаж по охране труда, технике безопасности, пожарной безопасности, в том числе на рабочем месте, оформив его в установленном порядке. 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2.1.7. Несчастные случаи, если они произойдут с обучающимся в Профильной организации в период прохождения практической подготовки, расследовать комиссией совместно с представителями Организации и регистрировать в Профильной организации в соответствии с положением «Об особенностях рассмотрения несчастных случаев на производстве в отдельных отраслях и организациях».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 xml:space="preserve">2.1.8. Организовать через ответственных за организацию и проведение практической подготовки от Профильной организации учет выходов на практическую подготовку обучающихся и оказывать им содействие в подборе материалов и в составлении отчетов. По окончании практической подготовки дать характеристику на каждого обучающегося и оценить подготовленные ими отчеты. Своевременно информировать руководителей практической подготовки от Организации о фактах </w:t>
      </w:r>
      <w:proofErr w:type="gramStart"/>
      <w:r>
        <w:rPr>
          <w:color w:val="000000"/>
          <w:szCs w:val="24"/>
        </w:rPr>
        <w:t>недобросовестного отношения</w:t>
      </w:r>
      <w:proofErr w:type="gramEnd"/>
      <w:r>
        <w:rPr>
          <w:color w:val="000000"/>
          <w:szCs w:val="24"/>
        </w:rPr>
        <w:t xml:space="preserve"> обучающегося к исполнению своих обязанностей и нарушения правил внутреннего распорядка Профильной организации. 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2.1.9. В случае невозможности по объективным причинам организовать практическую подготовку на территории Профильной организации, предоставить возможность дистанционного взаимодействия руководителя практической подготовки от Профильной организации с обучающимися путем предоставления производственных кейсов или задач с учетом специфики Профильной организации для решения обучающимися дистанционно.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2.1.10 Профильная организация имеет право при необходимости требовать от обучающихся, проходящих практическую подготовку, подписания соглашений о неразглашении конфиденциальной информации.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ind w:left="851" w:hanging="142"/>
        <w:rPr>
          <w:b/>
          <w:color w:val="000000"/>
          <w:szCs w:val="24"/>
        </w:rPr>
      </w:pPr>
      <w:r>
        <w:rPr>
          <w:b/>
          <w:color w:val="000000"/>
          <w:szCs w:val="24"/>
        </w:rPr>
        <w:t>2.2 Организация обязуется: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2.2.1. Предоставить Профильной организации не позднее чем за 10 дней до начала практической подготовки календарный учебный график и программу практической подготовки.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2.2.2. Обеспечить направление обучающихся в Профильную организацию для прохождения практической подготовки в сроки, предусмотренные договором.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2.2.3. Назначить руководителями практической подготовки наиболее опытных научно-педагогических работников.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2.2.4. При смене руководителя по практической подготовке в семидневный срок сообщить об этом Профильной организации.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 xml:space="preserve">2.2.5. Осуществлять контроль над ходом практической подготовки. Принимать необходимые меры в случае выявления недобросовестного отношения обучающихся к исполнению своих обязанностей и нарушения правил внутреннего распорядка Профильной </w:t>
      </w:r>
      <w:r>
        <w:rPr>
          <w:color w:val="000000"/>
          <w:szCs w:val="24"/>
        </w:rPr>
        <w:lastRenderedPageBreak/>
        <w:t>организации.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2.2.6. Принимать участие в расследовании несчастных случаев, если они произошли с обучающимися во время практической подготовки.</w:t>
      </w:r>
    </w:p>
    <w:p w:rsidR="002917E4" w:rsidRDefault="002917E4" w:rsidP="002917E4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40" w:lineRule="auto"/>
        <w:ind w:left="0" w:firstLine="709"/>
        <w:contextualSpacing w:val="0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СРОК ДЕЙСТВИЯ ДОГОВОРА 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Договор вступает в силу с момента подписания его Сторонами и действует до полного исполнения Сторонами обязательств, а именно до истечения срока практической подготовки, указанного в п.2.1.1.</w:t>
      </w:r>
    </w:p>
    <w:p w:rsidR="002917E4" w:rsidRDefault="002917E4" w:rsidP="002917E4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40" w:lineRule="auto"/>
        <w:ind w:left="0" w:firstLine="709"/>
        <w:contextualSpacing w:val="0"/>
        <w:rPr>
          <w:color w:val="000000"/>
          <w:szCs w:val="24"/>
        </w:rPr>
      </w:pPr>
      <w:r>
        <w:rPr>
          <w:b/>
          <w:color w:val="000000"/>
          <w:szCs w:val="24"/>
        </w:rPr>
        <w:t>ОТВЕТСТВЕННОСТЬ СТОРОН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4.1. За неисполнение или ненадлежащее исполнение взятых на себя сторонами обязательств наступает ответственность в соответствии с действующим законодательством.</w:t>
      </w:r>
    </w:p>
    <w:p w:rsidR="002917E4" w:rsidRDefault="002917E4" w:rsidP="002917E4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40" w:lineRule="auto"/>
        <w:ind w:left="0" w:firstLine="709"/>
        <w:contextualSpacing w:val="0"/>
        <w:rPr>
          <w:color w:val="000000"/>
          <w:szCs w:val="24"/>
        </w:rPr>
      </w:pPr>
      <w:r>
        <w:rPr>
          <w:b/>
          <w:color w:val="000000"/>
          <w:szCs w:val="24"/>
        </w:rPr>
        <w:t>ДОПОЛНИТЕЛЬНЫЕ УСЛОВИЯ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5.1. Все изменения и дополнения к настоящему договору действительны в случае, если они оформлены в письменном виде и подписаны обеими сторонами.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5.2. Настоящий договор может быть изменен или расторгнут в установленном законом порядке.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5.3.   О намерении досрочно расторгнуть договор сторона ставит в известность другую сторону письменным уведомлением не позднее 1 месяца до начала практической подготовки.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5.4.   Споры, возникающие между сторонами, решаются в установленном законом порядке.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ind w:left="900" w:hanging="540"/>
        <w:rPr>
          <w:b/>
          <w:color w:val="000000"/>
          <w:szCs w:val="24"/>
        </w:rPr>
      </w:pPr>
      <w:r>
        <w:rPr>
          <w:b/>
          <w:color w:val="000000"/>
          <w:szCs w:val="24"/>
        </w:rPr>
        <w:t>6. АДРЕСА И РЕКВИЗИТЫ СТОРОН:</w:t>
      </w:r>
    </w:p>
    <w:p w:rsidR="002917E4" w:rsidRDefault="002917E4" w:rsidP="002917E4">
      <w:pPr>
        <w:pBdr>
          <w:top w:val="nil"/>
          <w:left w:val="nil"/>
          <w:bottom w:val="nil"/>
          <w:right w:val="nil"/>
          <w:between w:val="nil"/>
        </w:pBdr>
        <w:ind w:left="900" w:hanging="540"/>
        <w:rPr>
          <w:b/>
          <w:color w:val="000000"/>
          <w:szCs w:val="24"/>
        </w:rPr>
      </w:pPr>
    </w:p>
    <w:tbl>
      <w:tblPr>
        <w:tblW w:w="10029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392"/>
        <w:gridCol w:w="4637"/>
      </w:tblGrid>
      <w:tr w:rsidR="002917E4" w:rsidTr="00BD5FEA">
        <w:tc>
          <w:tcPr>
            <w:tcW w:w="5392" w:type="dxa"/>
          </w:tcPr>
          <w:p w:rsidR="002917E4" w:rsidRDefault="002917E4" w:rsidP="002917E4">
            <w:pPr>
              <w:rPr>
                <w:szCs w:val="24"/>
              </w:rPr>
            </w:pPr>
            <w:r>
              <w:rPr>
                <w:szCs w:val="24"/>
              </w:rPr>
      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      </w:r>
          </w:p>
        </w:tc>
        <w:tc>
          <w:tcPr>
            <w:tcW w:w="4637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  <w:t>«Название п</w:t>
            </w:r>
            <w:r>
              <w:rPr>
                <w:color w:val="000000"/>
                <w:szCs w:val="24"/>
                <w:highlight w:val="yellow"/>
              </w:rPr>
              <w:t>рофильн</w:t>
            </w:r>
            <w:r>
              <w:rPr>
                <w:szCs w:val="24"/>
                <w:highlight w:val="yellow"/>
              </w:rPr>
              <w:t>ой</w:t>
            </w:r>
            <w:r>
              <w:rPr>
                <w:color w:val="000000"/>
                <w:szCs w:val="24"/>
                <w:highlight w:val="yellow"/>
              </w:rPr>
              <w:t xml:space="preserve"> организаци</w:t>
            </w:r>
            <w:r>
              <w:rPr>
                <w:szCs w:val="24"/>
                <w:highlight w:val="yellow"/>
              </w:rPr>
              <w:t>и»</w:t>
            </w:r>
          </w:p>
        </w:tc>
      </w:tr>
      <w:tr w:rsidR="002917E4" w:rsidTr="00BD5FEA">
        <w:tc>
          <w:tcPr>
            <w:tcW w:w="5392" w:type="dxa"/>
          </w:tcPr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344003, г. Ростов-на-Дону,</w:t>
            </w:r>
          </w:p>
        </w:tc>
        <w:tc>
          <w:tcPr>
            <w:tcW w:w="4637" w:type="dxa"/>
            <w:tcBorders>
              <w:bottom w:val="single" w:sz="4" w:space="0" w:color="000000"/>
            </w:tcBorders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</w:tr>
      <w:tr w:rsidR="002917E4" w:rsidTr="00BD5FEA">
        <w:tc>
          <w:tcPr>
            <w:tcW w:w="5392" w:type="dxa"/>
          </w:tcPr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пл. Гагарина, 1, ДГТУ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</w:tr>
      <w:tr w:rsidR="002917E4" w:rsidTr="00BD5FEA">
        <w:tc>
          <w:tcPr>
            <w:tcW w:w="5392" w:type="dxa"/>
          </w:tcPr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ИНН 6165033136 КПП 616501001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</w:tr>
      <w:tr w:rsidR="002917E4" w:rsidTr="00BD5FEA">
        <w:tc>
          <w:tcPr>
            <w:tcW w:w="5392" w:type="dxa"/>
          </w:tcPr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УФК по Ростовской области </w:t>
            </w:r>
          </w:p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(ДГТУ л/с 20586У31690)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</w:tr>
      <w:tr w:rsidR="002917E4" w:rsidTr="00BD5FEA">
        <w:tc>
          <w:tcPr>
            <w:tcW w:w="5392" w:type="dxa"/>
          </w:tcPr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szCs w:val="24"/>
              </w:rPr>
            </w:pPr>
            <w:r>
              <w:rPr>
                <w:color w:val="000000"/>
                <w:szCs w:val="24"/>
              </w:rPr>
              <w:t>Отделение Ростов-на-Дону</w:t>
            </w:r>
            <w:r>
              <w:rPr>
                <w:szCs w:val="24"/>
              </w:rPr>
              <w:t xml:space="preserve"> //УФК по Ростовской области </w:t>
            </w:r>
          </w:p>
          <w:p w:rsidR="002917E4" w:rsidRDefault="002917E4" w:rsidP="002917E4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Казначейский счёт: №03214643000000015800</w:t>
            </w:r>
          </w:p>
          <w:p w:rsidR="002917E4" w:rsidRDefault="002917E4" w:rsidP="002917E4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ЕКС: №40102810845370000050</w:t>
            </w:r>
          </w:p>
          <w:p w:rsidR="002917E4" w:rsidRDefault="002917E4" w:rsidP="002917E4">
            <w:pPr>
              <w:spacing w:before="240" w:after="240"/>
              <w:ind w:firstLine="0"/>
              <w:rPr>
                <w:sz w:val="22"/>
              </w:rPr>
            </w:pPr>
            <w:r>
              <w:rPr>
                <w:szCs w:val="24"/>
              </w:rPr>
              <w:t>БИК: 016015102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</w:tr>
      <w:tr w:rsidR="002917E4" w:rsidTr="00BD5FEA">
        <w:tc>
          <w:tcPr>
            <w:tcW w:w="5392" w:type="dxa"/>
          </w:tcPr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Проректор по </w:t>
            </w:r>
            <w:proofErr w:type="spellStart"/>
            <w:r>
              <w:rPr>
                <w:color w:val="000000"/>
                <w:szCs w:val="24"/>
              </w:rPr>
              <w:t>УРиМД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</w:p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_________________________/</w:t>
            </w:r>
            <w:proofErr w:type="spellStart"/>
            <w:r>
              <w:rPr>
                <w:color w:val="000000"/>
                <w:szCs w:val="24"/>
              </w:rPr>
              <w:t>А.Н.Бескопыльный</w:t>
            </w:r>
            <w:proofErr w:type="spellEnd"/>
            <w:r>
              <w:rPr>
                <w:color w:val="000000"/>
                <w:szCs w:val="24"/>
              </w:rPr>
              <w:t>/</w:t>
            </w:r>
          </w:p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ab/>
              <w:t>(</w:t>
            </w:r>
            <w:proofErr w:type="gramStart"/>
            <w:r>
              <w:rPr>
                <w:color w:val="000000"/>
                <w:szCs w:val="24"/>
              </w:rPr>
              <w:t xml:space="preserve">подпись)   </w:t>
            </w:r>
            <w:proofErr w:type="gramEnd"/>
            <w:r>
              <w:rPr>
                <w:color w:val="000000"/>
                <w:szCs w:val="24"/>
              </w:rPr>
              <w:t xml:space="preserve">                      (Ф.И.О.)</w:t>
            </w:r>
          </w:p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ab/>
              <w:t>«____»____________ 20__ г</w:t>
            </w:r>
          </w:p>
        </w:tc>
        <w:tc>
          <w:tcPr>
            <w:tcW w:w="4637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  <w:u w:val="single"/>
              </w:rPr>
            </w:pPr>
          </w:p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___________________/__________/</w:t>
            </w:r>
          </w:p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ab/>
              <w:t>(подпись)</w:t>
            </w:r>
            <w:r>
              <w:rPr>
                <w:color w:val="000000"/>
                <w:szCs w:val="24"/>
              </w:rPr>
              <w:tab/>
            </w:r>
            <w:r>
              <w:rPr>
                <w:color w:val="000000"/>
                <w:szCs w:val="24"/>
              </w:rPr>
              <w:tab/>
              <w:t>(Ф.И.О.)</w:t>
            </w:r>
          </w:p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ab/>
              <w:t>«____»____________ 20__ г</w:t>
            </w:r>
          </w:p>
        </w:tc>
      </w:tr>
      <w:tr w:rsidR="002917E4" w:rsidTr="00BD5FEA">
        <w:trPr>
          <w:trHeight w:val="1899"/>
        </w:trPr>
        <w:tc>
          <w:tcPr>
            <w:tcW w:w="5392" w:type="dxa"/>
          </w:tcPr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Начальник ОРКО</w:t>
            </w:r>
          </w:p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_______________________/С.А. </w:t>
            </w:r>
            <w:proofErr w:type="spellStart"/>
            <w:r>
              <w:rPr>
                <w:color w:val="000000"/>
                <w:szCs w:val="24"/>
              </w:rPr>
              <w:t>Сидашова</w:t>
            </w:r>
            <w:proofErr w:type="spellEnd"/>
            <w:r>
              <w:rPr>
                <w:color w:val="000000"/>
                <w:szCs w:val="24"/>
              </w:rPr>
              <w:t>/</w:t>
            </w:r>
          </w:p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ab/>
              <w:t>(</w:t>
            </w:r>
            <w:proofErr w:type="gramStart"/>
            <w:r>
              <w:rPr>
                <w:color w:val="000000"/>
                <w:szCs w:val="24"/>
              </w:rPr>
              <w:t xml:space="preserve">подпись)   </w:t>
            </w:r>
            <w:proofErr w:type="gramEnd"/>
            <w:r>
              <w:rPr>
                <w:color w:val="000000"/>
                <w:szCs w:val="24"/>
              </w:rPr>
              <w:t xml:space="preserve">                    (Ф.И.О.)</w:t>
            </w:r>
          </w:p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ab/>
              <w:t>«___</w:t>
            </w:r>
            <w:proofErr w:type="gramStart"/>
            <w:r>
              <w:rPr>
                <w:color w:val="000000"/>
                <w:szCs w:val="24"/>
              </w:rPr>
              <w:t>_»_</w:t>
            </w:r>
            <w:proofErr w:type="gramEnd"/>
            <w:r>
              <w:rPr>
                <w:color w:val="000000"/>
                <w:szCs w:val="24"/>
              </w:rPr>
              <w:t>___________ 20__ г</w:t>
            </w:r>
          </w:p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Зав. кафедрой   СУЗиС </w:t>
            </w:r>
          </w:p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_____________________</w:t>
            </w:r>
            <w:proofErr w:type="gramStart"/>
            <w:r>
              <w:rPr>
                <w:color w:val="000000"/>
                <w:szCs w:val="24"/>
              </w:rPr>
              <w:t>_  /</w:t>
            </w:r>
            <w:proofErr w:type="gramEnd"/>
            <w:r>
              <w:rPr>
                <w:color w:val="000000"/>
                <w:szCs w:val="24"/>
              </w:rPr>
              <w:t>С.А. Стельмах/</w:t>
            </w:r>
          </w:p>
          <w:p w:rsidR="002917E4" w:rsidRDefault="002917E4" w:rsidP="0029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                (подпись)                       (Ф.И.О.)</w:t>
            </w:r>
          </w:p>
        </w:tc>
        <w:tc>
          <w:tcPr>
            <w:tcW w:w="4637" w:type="dxa"/>
          </w:tcPr>
          <w:p w:rsidR="002917E4" w:rsidRDefault="002917E4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</w:tr>
    </w:tbl>
    <w:p w:rsidR="007A3143" w:rsidRPr="007A3143" w:rsidRDefault="007A3143" w:rsidP="002917E4">
      <w:pPr>
        <w:widowControl/>
        <w:autoSpaceDE/>
        <w:autoSpaceDN/>
        <w:spacing w:line="240" w:lineRule="auto"/>
        <w:ind w:firstLine="0"/>
        <w:contextualSpacing w:val="0"/>
        <w:jc w:val="left"/>
        <w:rPr>
          <w:b/>
          <w:sz w:val="22"/>
          <w:lang w:bidi="ar-SA"/>
        </w:rPr>
      </w:pPr>
    </w:p>
    <w:sectPr w:rsidR="007A3143" w:rsidRPr="007A3143" w:rsidSect="002917E4">
      <w:footerReference w:type="default" r:id="rId12"/>
      <w:pgSz w:w="11910" w:h="16840"/>
      <w:pgMar w:top="568" w:right="850" w:bottom="1134" w:left="1134" w:header="71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EAA" w:rsidRDefault="00C35EAA">
      <w:r>
        <w:separator/>
      </w:r>
    </w:p>
  </w:endnote>
  <w:endnote w:type="continuationSeparator" w:id="0">
    <w:p w:rsidR="00C35EAA" w:rsidRDefault="00C35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1696489"/>
      <w:docPartObj>
        <w:docPartGallery w:val="Page Numbers (Bottom of Page)"/>
        <w:docPartUnique/>
      </w:docPartObj>
    </w:sdtPr>
    <w:sdtEndPr/>
    <w:sdtContent>
      <w:p w:rsidR="005E6490" w:rsidRDefault="005E649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7D7">
          <w:rPr>
            <w:noProof/>
          </w:rPr>
          <w:t>4</w:t>
        </w:r>
        <w:r>
          <w:fldChar w:fldCharType="end"/>
        </w:r>
      </w:p>
    </w:sdtContent>
  </w:sdt>
  <w:p w:rsidR="005E6490" w:rsidRDefault="005E6490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8971722"/>
      <w:docPartObj>
        <w:docPartGallery w:val="Page Numbers (Bottom of Page)"/>
        <w:docPartUnique/>
      </w:docPartObj>
    </w:sdtPr>
    <w:sdtEndPr/>
    <w:sdtContent>
      <w:p w:rsidR="005E6490" w:rsidRDefault="005E649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7D7">
          <w:rPr>
            <w:noProof/>
          </w:rPr>
          <w:t>15</w:t>
        </w:r>
        <w:r>
          <w:fldChar w:fldCharType="end"/>
        </w:r>
      </w:p>
    </w:sdtContent>
  </w:sdt>
  <w:p w:rsidR="005E6490" w:rsidRDefault="005E6490">
    <w:pPr>
      <w:pStyle w:val="a4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EAA" w:rsidRDefault="00C35EAA">
      <w:r>
        <w:separator/>
      </w:r>
    </w:p>
  </w:footnote>
  <w:footnote w:type="continuationSeparator" w:id="0">
    <w:p w:rsidR="00C35EAA" w:rsidRDefault="00C35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490" w:rsidRDefault="005E6490" w:rsidP="0034567F">
    <w:pPr>
      <w:pStyle w:val="a4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A0A096" wp14:editId="763D89D5">
              <wp:simplePos x="0" y="0"/>
              <wp:positionH relativeFrom="page">
                <wp:posOffset>3949700</wp:posOffset>
              </wp:positionH>
              <wp:positionV relativeFrom="page">
                <wp:posOffset>438150</wp:posOffset>
              </wp:positionV>
              <wp:extent cx="2032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6490" w:rsidRDefault="005E6490" w:rsidP="0034567F">
                          <w:pPr>
                            <w:spacing w:before="1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A0A0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11pt;margin-top:34.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GAXrA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" filled="f" stroked="f">
              <v:textbox inset="0,0,0,0">
                <w:txbxContent>
                  <w:p w:rsidR="005E6490" w:rsidRDefault="005E6490" w:rsidP="0034567F">
                    <w:pPr>
                      <w:spacing w:before="1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E98"/>
    <w:multiLevelType w:val="hybridMultilevel"/>
    <w:tmpl w:val="BA6E9114"/>
    <w:lvl w:ilvl="0" w:tplc="560C8B0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B02B9"/>
    <w:multiLevelType w:val="multilevel"/>
    <w:tmpl w:val="51D264E0"/>
    <w:lvl w:ilvl="0">
      <w:start w:val="3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5F37C96"/>
    <w:multiLevelType w:val="hybridMultilevel"/>
    <w:tmpl w:val="A4F61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2711D"/>
    <w:multiLevelType w:val="hybridMultilevel"/>
    <w:tmpl w:val="6CF2E4DC"/>
    <w:lvl w:ilvl="0" w:tplc="3B520D8E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137C29C9"/>
    <w:multiLevelType w:val="multilevel"/>
    <w:tmpl w:val="99B41278"/>
    <w:lvl w:ilvl="0">
      <w:start w:val="1"/>
      <w:numFmt w:val="decimal"/>
      <w:lvlText w:val="%1."/>
      <w:lvlJc w:val="left"/>
      <w:pPr>
        <w:ind w:left="1636" w:hanging="36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5" w15:restartNumberingAfterBreak="0">
    <w:nsid w:val="219F0A89"/>
    <w:multiLevelType w:val="multilevel"/>
    <w:tmpl w:val="C0F06D12"/>
    <w:lvl w:ilvl="0">
      <w:start w:val="1"/>
      <w:numFmt w:val="decimal"/>
      <w:lvlText w:val="%1."/>
      <w:lvlJc w:val="left"/>
      <w:pPr>
        <w:ind w:left="1636" w:hanging="36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6" w15:restartNumberingAfterBreak="0">
    <w:nsid w:val="257B230E"/>
    <w:multiLevelType w:val="hybridMultilevel"/>
    <w:tmpl w:val="36E41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E1F76"/>
    <w:multiLevelType w:val="hybridMultilevel"/>
    <w:tmpl w:val="7EE6B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21CC4"/>
    <w:multiLevelType w:val="multilevel"/>
    <w:tmpl w:val="85163236"/>
    <w:lvl w:ilvl="0">
      <w:start w:val="3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791A35ED"/>
    <w:multiLevelType w:val="hybridMultilevel"/>
    <w:tmpl w:val="D1EA951C"/>
    <w:lvl w:ilvl="0" w:tplc="F0C8E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9E89C2">
      <w:numFmt w:val="none"/>
      <w:lvlText w:val=""/>
      <w:lvlJc w:val="left"/>
      <w:pPr>
        <w:tabs>
          <w:tab w:val="num" w:pos="360"/>
        </w:tabs>
      </w:pPr>
    </w:lvl>
    <w:lvl w:ilvl="2" w:tplc="3C6A19AA">
      <w:numFmt w:val="none"/>
      <w:lvlText w:val=""/>
      <w:lvlJc w:val="left"/>
      <w:pPr>
        <w:tabs>
          <w:tab w:val="num" w:pos="360"/>
        </w:tabs>
      </w:pPr>
    </w:lvl>
    <w:lvl w:ilvl="3" w:tplc="D4624BDA">
      <w:numFmt w:val="none"/>
      <w:lvlText w:val=""/>
      <w:lvlJc w:val="left"/>
      <w:pPr>
        <w:tabs>
          <w:tab w:val="num" w:pos="360"/>
        </w:tabs>
      </w:pPr>
    </w:lvl>
    <w:lvl w:ilvl="4" w:tplc="5816AE28">
      <w:numFmt w:val="none"/>
      <w:lvlText w:val=""/>
      <w:lvlJc w:val="left"/>
      <w:pPr>
        <w:tabs>
          <w:tab w:val="num" w:pos="360"/>
        </w:tabs>
      </w:pPr>
    </w:lvl>
    <w:lvl w:ilvl="5" w:tplc="A2F2A594">
      <w:numFmt w:val="none"/>
      <w:lvlText w:val=""/>
      <w:lvlJc w:val="left"/>
      <w:pPr>
        <w:tabs>
          <w:tab w:val="num" w:pos="360"/>
        </w:tabs>
      </w:pPr>
    </w:lvl>
    <w:lvl w:ilvl="6" w:tplc="AF4C6172">
      <w:numFmt w:val="none"/>
      <w:lvlText w:val=""/>
      <w:lvlJc w:val="left"/>
      <w:pPr>
        <w:tabs>
          <w:tab w:val="num" w:pos="360"/>
        </w:tabs>
      </w:pPr>
    </w:lvl>
    <w:lvl w:ilvl="7" w:tplc="E12CF67C">
      <w:numFmt w:val="none"/>
      <w:lvlText w:val=""/>
      <w:lvlJc w:val="left"/>
      <w:pPr>
        <w:tabs>
          <w:tab w:val="num" w:pos="360"/>
        </w:tabs>
      </w:pPr>
    </w:lvl>
    <w:lvl w:ilvl="8" w:tplc="9A74C81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9"/>
  </w:num>
  <w:num w:numId="6">
    <w:abstractNumId w:val="0"/>
  </w:num>
  <w:num w:numId="7">
    <w:abstractNumId w:val="5"/>
  </w:num>
  <w:num w:numId="8">
    <w:abstractNumId w:val="8"/>
  </w:num>
  <w:num w:numId="9">
    <w:abstractNumId w:val="4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2F5"/>
    <w:rsid w:val="0002153B"/>
    <w:rsid w:val="000302F5"/>
    <w:rsid w:val="00042AAE"/>
    <w:rsid w:val="00087133"/>
    <w:rsid w:val="00092D69"/>
    <w:rsid w:val="000B7F09"/>
    <w:rsid w:val="000C2098"/>
    <w:rsid w:val="000C4738"/>
    <w:rsid w:val="000E4A11"/>
    <w:rsid w:val="000F1950"/>
    <w:rsid w:val="000F3831"/>
    <w:rsid w:val="000F7716"/>
    <w:rsid w:val="00104423"/>
    <w:rsid w:val="0011279A"/>
    <w:rsid w:val="00126968"/>
    <w:rsid w:val="0012786A"/>
    <w:rsid w:val="0013451B"/>
    <w:rsid w:val="001359FB"/>
    <w:rsid w:val="0014327B"/>
    <w:rsid w:val="00154186"/>
    <w:rsid w:val="001572CF"/>
    <w:rsid w:val="0018669C"/>
    <w:rsid w:val="00187923"/>
    <w:rsid w:val="001B0E86"/>
    <w:rsid w:val="001D26C1"/>
    <w:rsid w:val="001D3DD8"/>
    <w:rsid w:val="001D69FF"/>
    <w:rsid w:val="001D6CCE"/>
    <w:rsid w:val="001E067D"/>
    <w:rsid w:val="001F3CC2"/>
    <w:rsid w:val="00207312"/>
    <w:rsid w:val="00210515"/>
    <w:rsid w:val="00211248"/>
    <w:rsid w:val="00211F38"/>
    <w:rsid w:val="002246AF"/>
    <w:rsid w:val="00224E42"/>
    <w:rsid w:val="0023413F"/>
    <w:rsid w:val="00242053"/>
    <w:rsid w:val="00246A04"/>
    <w:rsid w:val="002552A8"/>
    <w:rsid w:val="002606A8"/>
    <w:rsid w:val="0026425B"/>
    <w:rsid w:val="002673F3"/>
    <w:rsid w:val="00272931"/>
    <w:rsid w:val="002744EA"/>
    <w:rsid w:val="00274CBA"/>
    <w:rsid w:val="00280371"/>
    <w:rsid w:val="00290316"/>
    <w:rsid w:val="002917E4"/>
    <w:rsid w:val="002B2C1A"/>
    <w:rsid w:val="002B71C6"/>
    <w:rsid w:val="002C6670"/>
    <w:rsid w:val="002D5361"/>
    <w:rsid w:val="002E55DE"/>
    <w:rsid w:val="002E65C3"/>
    <w:rsid w:val="002E69C9"/>
    <w:rsid w:val="0030249B"/>
    <w:rsid w:val="00306C3F"/>
    <w:rsid w:val="003117F4"/>
    <w:rsid w:val="00315D2F"/>
    <w:rsid w:val="003213ED"/>
    <w:rsid w:val="003252FA"/>
    <w:rsid w:val="00332896"/>
    <w:rsid w:val="0034078A"/>
    <w:rsid w:val="0034567F"/>
    <w:rsid w:val="0035151E"/>
    <w:rsid w:val="003543B8"/>
    <w:rsid w:val="003561B8"/>
    <w:rsid w:val="0036269A"/>
    <w:rsid w:val="003717EE"/>
    <w:rsid w:val="00372EAD"/>
    <w:rsid w:val="00382EB9"/>
    <w:rsid w:val="00397579"/>
    <w:rsid w:val="003A3AC5"/>
    <w:rsid w:val="003A75C4"/>
    <w:rsid w:val="003E13D5"/>
    <w:rsid w:val="003F2A83"/>
    <w:rsid w:val="0040229F"/>
    <w:rsid w:val="00413063"/>
    <w:rsid w:val="00423760"/>
    <w:rsid w:val="00444440"/>
    <w:rsid w:val="00446A19"/>
    <w:rsid w:val="0046632D"/>
    <w:rsid w:val="00466CAB"/>
    <w:rsid w:val="00467B95"/>
    <w:rsid w:val="00473D45"/>
    <w:rsid w:val="0047483D"/>
    <w:rsid w:val="0048446E"/>
    <w:rsid w:val="00490FD7"/>
    <w:rsid w:val="00497986"/>
    <w:rsid w:val="004A7C32"/>
    <w:rsid w:val="004B731E"/>
    <w:rsid w:val="004C1CBA"/>
    <w:rsid w:val="004C1DA1"/>
    <w:rsid w:val="004D18E5"/>
    <w:rsid w:val="004D1FD5"/>
    <w:rsid w:val="004E73FB"/>
    <w:rsid w:val="004F5325"/>
    <w:rsid w:val="004F77C3"/>
    <w:rsid w:val="005002D8"/>
    <w:rsid w:val="00505619"/>
    <w:rsid w:val="00510697"/>
    <w:rsid w:val="005162FA"/>
    <w:rsid w:val="00517241"/>
    <w:rsid w:val="00530F94"/>
    <w:rsid w:val="00532A46"/>
    <w:rsid w:val="00556120"/>
    <w:rsid w:val="005705C8"/>
    <w:rsid w:val="0059767B"/>
    <w:rsid w:val="005B4E94"/>
    <w:rsid w:val="005C6A70"/>
    <w:rsid w:val="005C70ED"/>
    <w:rsid w:val="005D14E7"/>
    <w:rsid w:val="005D46D8"/>
    <w:rsid w:val="005E6490"/>
    <w:rsid w:val="00613E6B"/>
    <w:rsid w:val="006179E3"/>
    <w:rsid w:val="00674C06"/>
    <w:rsid w:val="006A3E72"/>
    <w:rsid w:val="006E2C77"/>
    <w:rsid w:val="006F286B"/>
    <w:rsid w:val="00724415"/>
    <w:rsid w:val="00737A5D"/>
    <w:rsid w:val="00741F16"/>
    <w:rsid w:val="0078507B"/>
    <w:rsid w:val="00795AC8"/>
    <w:rsid w:val="00795B3E"/>
    <w:rsid w:val="007A23BA"/>
    <w:rsid w:val="007A3143"/>
    <w:rsid w:val="007A3831"/>
    <w:rsid w:val="007B5F7C"/>
    <w:rsid w:val="007D1552"/>
    <w:rsid w:val="007D775A"/>
    <w:rsid w:val="007E185C"/>
    <w:rsid w:val="007E24F9"/>
    <w:rsid w:val="007F77D2"/>
    <w:rsid w:val="0080747D"/>
    <w:rsid w:val="00813F9F"/>
    <w:rsid w:val="00832844"/>
    <w:rsid w:val="008425E7"/>
    <w:rsid w:val="008561D7"/>
    <w:rsid w:val="008632EF"/>
    <w:rsid w:val="00870E34"/>
    <w:rsid w:val="008710A7"/>
    <w:rsid w:val="00871A1C"/>
    <w:rsid w:val="008745F4"/>
    <w:rsid w:val="008755B0"/>
    <w:rsid w:val="008A1F39"/>
    <w:rsid w:val="008A6BF7"/>
    <w:rsid w:val="008A7C86"/>
    <w:rsid w:val="008B7702"/>
    <w:rsid w:val="008C7CE5"/>
    <w:rsid w:val="008E463B"/>
    <w:rsid w:val="008F5F23"/>
    <w:rsid w:val="00900D34"/>
    <w:rsid w:val="00914ED9"/>
    <w:rsid w:val="00920B6D"/>
    <w:rsid w:val="009237CD"/>
    <w:rsid w:val="00972559"/>
    <w:rsid w:val="00994F0B"/>
    <w:rsid w:val="009A3EC8"/>
    <w:rsid w:val="009B1A0D"/>
    <w:rsid w:val="009B4445"/>
    <w:rsid w:val="009D490B"/>
    <w:rsid w:val="009D7F3F"/>
    <w:rsid w:val="009F4B84"/>
    <w:rsid w:val="009F6996"/>
    <w:rsid w:val="00A06223"/>
    <w:rsid w:val="00A1460F"/>
    <w:rsid w:val="00A23E15"/>
    <w:rsid w:val="00A2430B"/>
    <w:rsid w:val="00A26677"/>
    <w:rsid w:val="00A56763"/>
    <w:rsid w:val="00A72EEE"/>
    <w:rsid w:val="00A8427F"/>
    <w:rsid w:val="00A90B00"/>
    <w:rsid w:val="00A92AFF"/>
    <w:rsid w:val="00A93688"/>
    <w:rsid w:val="00AC102A"/>
    <w:rsid w:val="00AD1A12"/>
    <w:rsid w:val="00AE6092"/>
    <w:rsid w:val="00AE6822"/>
    <w:rsid w:val="00B07844"/>
    <w:rsid w:val="00B11C51"/>
    <w:rsid w:val="00B518ED"/>
    <w:rsid w:val="00B52296"/>
    <w:rsid w:val="00B72DAE"/>
    <w:rsid w:val="00B804A4"/>
    <w:rsid w:val="00BA1ADB"/>
    <w:rsid w:val="00BB6EAF"/>
    <w:rsid w:val="00BC1D3E"/>
    <w:rsid w:val="00BE34CF"/>
    <w:rsid w:val="00BE3BD7"/>
    <w:rsid w:val="00BE724B"/>
    <w:rsid w:val="00BF6DE8"/>
    <w:rsid w:val="00C14AD6"/>
    <w:rsid w:val="00C15CD3"/>
    <w:rsid w:val="00C16B0F"/>
    <w:rsid w:val="00C21F47"/>
    <w:rsid w:val="00C231D9"/>
    <w:rsid w:val="00C276B8"/>
    <w:rsid w:val="00C35EAA"/>
    <w:rsid w:val="00C47623"/>
    <w:rsid w:val="00C6268D"/>
    <w:rsid w:val="00C66163"/>
    <w:rsid w:val="00C82BD3"/>
    <w:rsid w:val="00CB54CD"/>
    <w:rsid w:val="00CC7EA1"/>
    <w:rsid w:val="00D245CC"/>
    <w:rsid w:val="00D328DA"/>
    <w:rsid w:val="00D47C67"/>
    <w:rsid w:val="00D61BC0"/>
    <w:rsid w:val="00D6450C"/>
    <w:rsid w:val="00D821EC"/>
    <w:rsid w:val="00DA7094"/>
    <w:rsid w:val="00DB15D2"/>
    <w:rsid w:val="00DD0D1E"/>
    <w:rsid w:val="00DF0102"/>
    <w:rsid w:val="00DF3403"/>
    <w:rsid w:val="00DF4E36"/>
    <w:rsid w:val="00E02FF4"/>
    <w:rsid w:val="00E1367C"/>
    <w:rsid w:val="00E44DB9"/>
    <w:rsid w:val="00E50039"/>
    <w:rsid w:val="00E54346"/>
    <w:rsid w:val="00E668F2"/>
    <w:rsid w:val="00E936B7"/>
    <w:rsid w:val="00EB3E14"/>
    <w:rsid w:val="00EC7404"/>
    <w:rsid w:val="00ED7688"/>
    <w:rsid w:val="00EE648B"/>
    <w:rsid w:val="00EF3356"/>
    <w:rsid w:val="00EF618D"/>
    <w:rsid w:val="00EF7EAF"/>
    <w:rsid w:val="00F05678"/>
    <w:rsid w:val="00F219AB"/>
    <w:rsid w:val="00F21C53"/>
    <w:rsid w:val="00F243AC"/>
    <w:rsid w:val="00F24745"/>
    <w:rsid w:val="00F327BF"/>
    <w:rsid w:val="00F47B08"/>
    <w:rsid w:val="00F50D40"/>
    <w:rsid w:val="00F553F3"/>
    <w:rsid w:val="00F67205"/>
    <w:rsid w:val="00F67DF9"/>
    <w:rsid w:val="00F707D7"/>
    <w:rsid w:val="00F83CFD"/>
    <w:rsid w:val="00F84228"/>
    <w:rsid w:val="00F876C2"/>
    <w:rsid w:val="00F90C26"/>
    <w:rsid w:val="00FB0EEF"/>
    <w:rsid w:val="00FB70EA"/>
    <w:rsid w:val="00FE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B18501"/>
  <w15:docId w15:val="{D55381EB-0290-44E5-BEEA-77D6DA058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243AC"/>
    <w:pPr>
      <w:spacing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lang w:val="ru-RU" w:eastAsia="ru-RU" w:bidi="ru-RU"/>
    </w:rPr>
  </w:style>
  <w:style w:type="paragraph" w:styleId="1">
    <w:name w:val="heading 1"/>
    <w:basedOn w:val="a"/>
    <w:uiPriority w:val="1"/>
    <w:qFormat/>
    <w:rsid w:val="005B4E94"/>
    <w:pPr>
      <w:ind w:left="2325"/>
      <w:outlineLvl w:val="0"/>
    </w:pPr>
    <w:rPr>
      <w:bCs/>
      <w:sz w:val="28"/>
      <w:szCs w:val="28"/>
    </w:rPr>
  </w:style>
  <w:style w:type="paragraph" w:styleId="2">
    <w:name w:val="heading 2"/>
    <w:basedOn w:val="1"/>
    <w:next w:val="1"/>
    <w:link w:val="20"/>
    <w:uiPriority w:val="9"/>
    <w:unhideWhenUsed/>
    <w:qFormat/>
    <w:rsid w:val="007E24F9"/>
    <w:pPr>
      <w:keepNext/>
      <w:keepLines/>
      <w:spacing w:before="120" w:after="120"/>
      <w:ind w:left="0"/>
      <w:contextualSpacing w:val="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aliases w:val="ЛИТЕРАТУРА"/>
    <w:basedOn w:val="a0"/>
    <w:next w:val="a0"/>
    <w:link w:val="30"/>
    <w:uiPriority w:val="9"/>
    <w:unhideWhenUsed/>
    <w:qFormat/>
    <w:rsid w:val="007E24F9"/>
    <w:pPr>
      <w:keepNext/>
      <w:keepLines/>
      <w:outlineLvl w:val="2"/>
    </w:pPr>
    <w:rPr>
      <w:rFonts w:eastAsiaTheme="majorEastAsia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3DD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5B4E94"/>
    <w:pPr>
      <w:spacing w:before="47"/>
      <w:ind w:right="972" w:hanging="810"/>
      <w:jc w:val="right"/>
    </w:pPr>
    <w:rPr>
      <w:sz w:val="28"/>
      <w:szCs w:val="28"/>
    </w:rPr>
  </w:style>
  <w:style w:type="paragraph" w:styleId="21">
    <w:name w:val="toc 2"/>
    <w:basedOn w:val="a"/>
    <w:uiPriority w:val="39"/>
    <w:qFormat/>
    <w:pPr>
      <w:spacing w:before="50"/>
      <w:ind w:left="102"/>
    </w:pPr>
    <w:rPr>
      <w:sz w:val="28"/>
      <w:szCs w:val="28"/>
    </w:rPr>
  </w:style>
  <w:style w:type="paragraph" w:styleId="31">
    <w:name w:val="toc 3"/>
    <w:basedOn w:val="a"/>
    <w:uiPriority w:val="39"/>
    <w:qFormat/>
    <w:pPr>
      <w:spacing w:before="47"/>
      <w:ind w:left="810" w:hanging="281"/>
    </w:pPr>
    <w:rPr>
      <w:sz w:val="28"/>
      <w:szCs w:val="28"/>
    </w:rPr>
  </w:style>
  <w:style w:type="paragraph" w:styleId="a4">
    <w:name w:val="Body Text"/>
    <w:basedOn w:val="a"/>
    <w:link w:val="a5"/>
    <w:uiPriority w:val="1"/>
    <w:qFormat/>
    <w:pPr>
      <w:ind w:left="102"/>
    </w:pPr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02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40">
    <w:name w:val="Заголовок 4 Знак"/>
    <w:basedOn w:val="a1"/>
    <w:link w:val="4"/>
    <w:uiPriority w:val="9"/>
    <w:semiHidden/>
    <w:rsid w:val="001D3DD8"/>
    <w:rPr>
      <w:rFonts w:asciiTheme="majorHAnsi" w:eastAsiaTheme="majorEastAsia" w:hAnsiTheme="majorHAnsi" w:cstheme="majorBidi"/>
      <w:i/>
      <w:iCs/>
      <w:color w:val="365F91" w:themeColor="accent1" w:themeShade="BF"/>
      <w:lang w:val="ru-RU" w:eastAsia="ru-RU" w:bidi="ru-RU"/>
    </w:rPr>
  </w:style>
  <w:style w:type="character" w:customStyle="1" w:styleId="20">
    <w:name w:val="Заголовок 2 Знак"/>
    <w:basedOn w:val="a1"/>
    <w:link w:val="2"/>
    <w:uiPriority w:val="9"/>
    <w:rsid w:val="007E24F9"/>
    <w:rPr>
      <w:rFonts w:ascii="Times New Roman" w:eastAsiaTheme="majorEastAsia" w:hAnsi="Times New Roman" w:cstheme="majorBidi"/>
      <w:b/>
      <w:bCs/>
      <w:sz w:val="28"/>
      <w:szCs w:val="26"/>
      <w:lang w:val="ru-RU" w:eastAsia="ru-RU" w:bidi="ru-RU"/>
    </w:rPr>
  </w:style>
  <w:style w:type="character" w:styleId="a7">
    <w:name w:val="Hyperlink"/>
    <w:basedOn w:val="a1"/>
    <w:uiPriority w:val="99"/>
    <w:unhideWhenUsed/>
    <w:rsid w:val="002B71C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3456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34567F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footer"/>
    <w:basedOn w:val="a"/>
    <w:link w:val="ab"/>
    <w:uiPriority w:val="99"/>
    <w:unhideWhenUsed/>
    <w:rsid w:val="0034567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34567F"/>
    <w:rPr>
      <w:rFonts w:ascii="Times New Roman" w:eastAsia="Times New Roman" w:hAnsi="Times New Roman" w:cs="Times New Roman"/>
      <w:lang w:val="ru-RU" w:eastAsia="ru-RU" w:bidi="ru-RU"/>
    </w:rPr>
  </w:style>
  <w:style w:type="table" w:styleId="ac">
    <w:name w:val="Table Grid"/>
    <w:basedOn w:val="a2"/>
    <w:uiPriority w:val="39"/>
    <w:rsid w:val="00FB0EE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FB0EEF"/>
    <w:pPr>
      <w:widowControl/>
      <w:autoSpaceDE/>
      <w:autoSpaceDN/>
    </w:pPr>
    <w:rPr>
      <w:lang w:val="ru-RU"/>
    </w:rPr>
  </w:style>
  <w:style w:type="paragraph" w:styleId="ae">
    <w:name w:val="TOC Heading"/>
    <w:basedOn w:val="1"/>
    <w:next w:val="a"/>
    <w:uiPriority w:val="39"/>
    <w:unhideWhenUsed/>
    <w:qFormat/>
    <w:rsid w:val="00C47623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32"/>
      <w:szCs w:val="32"/>
      <w:lang w:bidi="ar-SA"/>
    </w:rPr>
  </w:style>
  <w:style w:type="paragraph" w:styleId="af">
    <w:name w:val="Normal (Web)"/>
    <w:basedOn w:val="a"/>
    <w:uiPriority w:val="99"/>
    <w:semiHidden/>
    <w:unhideWhenUsed/>
    <w:rsid w:val="00126968"/>
    <w:pPr>
      <w:widowControl/>
      <w:autoSpaceDE/>
      <w:autoSpaceDN/>
      <w:spacing w:before="100" w:beforeAutospacing="1" w:after="100" w:afterAutospacing="1"/>
    </w:pPr>
    <w:rPr>
      <w:szCs w:val="24"/>
      <w:lang w:bidi="ar-SA"/>
    </w:rPr>
  </w:style>
  <w:style w:type="character" w:customStyle="1" w:styleId="moze-gigantic">
    <w:name w:val="moze-gigantic"/>
    <w:basedOn w:val="a1"/>
    <w:rsid w:val="00126968"/>
  </w:style>
  <w:style w:type="character" w:customStyle="1" w:styleId="moze-huge">
    <w:name w:val="moze-huge"/>
    <w:basedOn w:val="a1"/>
    <w:rsid w:val="00126968"/>
  </w:style>
  <w:style w:type="character" w:customStyle="1" w:styleId="a5">
    <w:name w:val="Основной текст Знак"/>
    <w:basedOn w:val="a1"/>
    <w:link w:val="a4"/>
    <w:uiPriority w:val="1"/>
    <w:rsid w:val="005705C8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customStyle="1" w:styleId="30">
    <w:name w:val="Заголовок 3 Знак"/>
    <w:aliases w:val="ЛИТЕРАТУРА Знак"/>
    <w:basedOn w:val="a1"/>
    <w:link w:val="3"/>
    <w:uiPriority w:val="9"/>
    <w:rsid w:val="007E24F9"/>
    <w:rPr>
      <w:rFonts w:ascii="Times New Roman" w:eastAsiaTheme="majorEastAsia" w:hAnsi="Times New Roman" w:cstheme="majorBidi"/>
      <w:b/>
      <w:sz w:val="28"/>
      <w:szCs w:val="24"/>
      <w:lang w:val="ru-RU" w:eastAsia="ru-RU" w:bidi="ru-RU"/>
    </w:rPr>
  </w:style>
  <w:style w:type="paragraph" w:styleId="a0">
    <w:name w:val="Bibliography"/>
    <w:basedOn w:val="a"/>
    <w:next w:val="a"/>
    <w:uiPriority w:val="37"/>
    <w:semiHidden/>
    <w:unhideWhenUsed/>
    <w:rsid w:val="007E24F9"/>
  </w:style>
  <w:style w:type="paragraph" w:styleId="af0">
    <w:name w:val="Title"/>
    <w:basedOn w:val="a"/>
    <w:next w:val="a"/>
    <w:link w:val="af1"/>
    <w:uiPriority w:val="10"/>
    <w:qFormat/>
    <w:rsid w:val="00795B3E"/>
    <w:pPr>
      <w:spacing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1"/>
    <w:link w:val="af0"/>
    <w:uiPriority w:val="10"/>
    <w:rsid w:val="00795B3E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0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E1CEC-642C-4496-9B15-5CF0BF21C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3745</Words>
  <Characters>21347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Clint</dc:creator>
  <cp:lastModifiedBy>Розен Марина Владимировна</cp:lastModifiedBy>
  <cp:revision>11</cp:revision>
  <dcterms:created xsi:type="dcterms:W3CDTF">2021-04-15T07:09:00Z</dcterms:created>
  <dcterms:modified xsi:type="dcterms:W3CDTF">2023-11-11T08:40:00Z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2019-12-11T00:00:00Z</vt:filetime>
  </property>
</Properties>
</file>